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32FBC" w14:textId="77777777" w:rsidR="005A1271" w:rsidRDefault="005A1271" w:rsidP="005A1271">
      <w:pPr>
        <w:jc w:val="center"/>
        <w:rPr>
          <w:sz w:val="36"/>
          <w:szCs w:val="36"/>
        </w:rPr>
      </w:pPr>
    </w:p>
    <w:p w14:paraId="6DB33B2B" w14:textId="77777777" w:rsidR="005A1271" w:rsidRDefault="005A1271" w:rsidP="005A1271">
      <w:pPr>
        <w:jc w:val="center"/>
        <w:rPr>
          <w:sz w:val="36"/>
          <w:szCs w:val="36"/>
        </w:rPr>
      </w:pPr>
    </w:p>
    <w:p w14:paraId="4A6DD14D" w14:textId="77777777" w:rsidR="005A1271" w:rsidRDefault="005A1271" w:rsidP="005A1271">
      <w:pPr>
        <w:jc w:val="center"/>
        <w:rPr>
          <w:sz w:val="36"/>
          <w:szCs w:val="36"/>
        </w:rPr>
      </w:pPr>
    </w:p>
    <w:p w14:paraId="06709405" w14:textId="77777777" w:rsidR="005A1271" w:rsidRDefault="005A1271" w:rsidP="005A1271">
      <w:pPr>
        <w:jc w:val="center"/>
        <w:rPr>
          <w:sz w:val="36"/>
          <w:szCs w:val="36"/>
        </w:rPr>
      </w:pPr>
    </w:p>
    <w:p w14:paraId="05F44714" w14:textId="2D1C85D2" w:rsidR="005A1271" w:rsidRPr="005A1271" w:rsidRDefault="004D6DF3" w:rsidP="005A1271">
      <w:pPr>
        <w:jc w:val="center"/>
        <w:rPr>
          <w:sz w:val="160"/>
          <w:szCs w:val="160"/>
        </w:rPr>
      </w:pPr>
      <w:r>
        <w:rPr>
          <w:noProof/>
          <w:sz w:val="160"/>
          <w:szCs w:val="160"/>
        </w:rPr>
        <w:drawing>
          <wp:inline distT="0" distB="0" distL="0" distR="0" wp14:anchorId="3A46969E" wp14:editId="00C8E635">
            <wp:extent cx="4015740" cy="4015740"/>
            <wp:effectExtent l="0" t="0" r="3810" b="3810"/>
            <wp:docPr id="1931113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396" name="Image 193111396"/>
                    <pic:cNvPicPr/>
                  </pic:nvPicPr>
                  <pic:blipFill>
                    <a:blip r:embed="rId5">
                      <a:extLst>
                        <a:ext uri="{28A0092B-C50C-407E-A947-70E740481C1C}">
                          <a14:useLocalDpi xmlns:a14="http://schemas.microsoft.com/office/drawing/2010/main" val="0"/>
                        </a:ext>
                      </a:extLst>
                    </a:blip>
                    <a:stretch>
                      <a:fillRect/>
                    </a:stretch>
                  </pic:blipFill>
                  <pic:spPr>
                    <a:xfrm>
                      <a:off x="0" y="0"/>
                      <a:ext cx="4016178" cy="4016178"/>
                    </a:xfrm>
                    <a:prstGeom prst="rect">
                      <a:avLst/>
                    </a:prstGeom>
                  </pic:spPr>
                </pic:pic>
              </a:graphicData>
            </a:graphic>
          </wp:inline>
        </w:drawing>
      </w:r>
    </w:p>
    <w:p w14:paraId="1A1A271C" w14:textId="77777777" w:rsidR="005A1271" w:rsidRPr="004D6DF3" w:rsidRDefault="005A1271" w:rsidP="004D6DF3">
      <w:pPr>
        <w:jc w:val="center"/>
        <w:rPr>
          <w:b/>
          <w:bCs/>
          <w:sz w:val="48"/>
          <w:szCs w:val="48"/>
        </w:rPr>
      </w:pPr>
      <w:r w:rsidRPr="004D6DF3">
        <w:rPr>
          <w:b/>
          <w:bCs/>
          <w:color w:val="0070C0"/>
          <w:sz w:val="72"/>
          <w:szCs w:val="72"/>
        </w:rPr>
        <w:t>Planification de Rôles pour des Services d'Infrastructure</w:t>
      </w:r>
    </w:p>
    <w:p w14:paraId="10586BF3" w14:textId="02CD2C94" w:rsidR="005A1271" w:rsidRPr="005A1271" w:rsidRDefault="005A1271" w:rsidP="005A1271">
      <w:pPr>
        <w:rPr>
          <w:sz w:val="24"/>
          <w:szCs w:val="24"/>
        </w:rPr>
      </w:pPr>
    </w:p>
    <w:p w14:paraId="06403BDD" w14:textId="77777777" w:rsidR="005A1271" w:rsidRDefault="005A1271" w:rsidP="005A1271"/>
    <w:p w14:paraId="1FAA37D6" w14:textId="77777777" w:rsidR="005A1271" w:rsidRDefault="005A1271" w:rsidP="005A1271"/>
    <w:p w14:paraId="6131A338" w14:textId="77777777" w:rsidR="004D6DF3" w:rsidRDefault="004D6DF3" w:rsidP="005A1271"/>
    <w:p w14:paraId="4C9D8A9E" w14:textId="6368DD2F" w:rsidR="005A1271" w:rsidRPr="005A1271" w:rsidRDefault="005A1271" w:rsidP="005A1271">
      <w:pPr>
        <w:rPr>
          <w:b/>
          <w:bCs/>
          <w:sz w:val="28"/>
          <w:szCs w:val="28"/>
        </w:rPr>
      </w:pPr>
      <w:r w:rsidRPr="005A1271">
        <w:rPr>
          <w:b/>
          <w:bCs/>
          <w:sz w:val="28"/>
          <w:szCs w:val="28"/>
        </w:rPr>
        <w:t>Auteur</w:t>
      </w:r>
      <w:r>
        <w:rPr>
          <w:b/>
          <w:bCs/>
          <w:sz w:val="28"/>
          <w:szCs w:val="28"/>
        </w:rPr>
        <w:t xml:space="preserve"> </w:t>
      </w:r>
      <w:r w:rsidRPr="005A1271">
        <w:rPr>
          <w:b/>
          <w:bCs/>
          <w:sz w:val="28"/>
          <w:szCs w:val="28"/>
        </w:rPr>
        <w:t xml:space="preserve">: BLONDEAU </w:t>
      </w:r>
      <w:r w:rsidR="004D6DF3">
        <w:rPr>
          <w:b/>
          <w:bCs/>
          <w:sz w:val="28"/>
          <w:szCs w:val="28"/>
        </w:rPr>
        <w:t>Joan</w:t>
      </w:r>
    </w:p>
    <w:p w14:paraId="363BFAFD" w14:textId="5C6D20D7" w:rsidR="005A1271" w:rsidRPr="005A1271" w:rsidRDefault="005A1271" w:rsidP="005A1271">
      <w:pPr>
        <w:rPr>
          <w:b/>
          <w:bCs/>
          <w:sz w:val="28"/>
          <w:szCs w:val="28"/>
        </w:rPr>
      </w:pPr>
      <w:r w:rsidRPr="005A1271">
        <w:rPr>
          <w:b/>
          <w:bCs/>
          <w:sz w:val="28"/>
          <w:szCs w:val="28"/>
        </w:rPr>
        <w:t>Date</w:t>
      </w:r>
      <w:r>
        <w:rPr>
          <w:b/>
          <w:bCs/>
          <w:sz w:val="28"/>
          <w:szCs w:val="28"/>
        </w:rPr>
        <w:t xml:space="preserve"> </w:t>
      </w:r>
      <w:r w:rsidRPr="005A1271">
        <w:rPr>
          <w:b/>
          <w:bCs/>
          <w:sz w:val="28"/>
          <w:szCs w:val="28"/>
        </w:rPr>
        <w:t xml:space="preserve">: </w:t>
      </w:r>
      <w:r w:rsidR="004D6DF3">
        <w:rPr>
          <w:b/>
          <w:bCs/>
          <w:sz w:val="28"/>
          <w:szCs w:val="28"/>
        </w:rPr>
        <w:t>09 décembre</w:t>
      </w:r>
      <w:r w:rsidRPr="005A1271">
        <w:rPr>
          <w:b/>
          <w:bCs/>
          <w:sz w:val="28"/>
          <w:szCs w:val="28"/>
        </w:rPr>
        <w:t xml:space="preserve"> 2023</w:t>
      </w:r>
    </w:p>
    <w:sdt>
      <w:sdtPr>
        <w:rPr>
          <w:rFonts w:asciiTheme="minorHAnsi" w:eastAsiaTheme="minorHAnsi" w:hAnsiTheme="minorHAnsi" w:cstheme="minorBidi"/>
          <w:color w:val="auto"/>
          <w:kern w:val="2"/>
          <w:sz w:val="44"/>
          <w:szCs w:val="44"/>
          <w:lang w:eastAsia="en-US"/>
          <w14:ligatures w14:val="standardContextual"/>
        </w:rPr>
        <w:id w:val="-1378158281"/>
        <w:docPartObj>
          <w:docPartGallery w:val="Table of Contents"/>
          <w:docPartUnique/>
        </w:docPartObj>
      </w:sdtPr>
      <w:sdtEndPr>
        <w:rPr>
          <w:b/>
          <w:bCs/>
          <w:sz w:val="22"/>
          <w:szCs w:val="22"/>
        </w:rPr>
      </w:sdtEndPr>
      <w:sdtContent>
        <w:p w14:paraId="36708724" w14:textId="5D680B86" w:rsidR="005A1271" w:rsidRPr="005A1271" w:rsidRDefault="005A1271" w:rsidP="005A1271">
          <w:pPr>
            <w:pStyle w:val="En-ttedetabledesmatires"/>
            <w:jc w:val="center"/>
            <w:rPr>
              <w:b/>
              <w:bCs/>
              <w:sz w:val="44"/>
              <w:szCs w:val="44"/>
            </w:rPr>
          </w:pPr>
          <w:r w:rsidRPr="005A1271">
            <w:rPr>
              <w:b/>
              <w:bCs/>
              <w:sz w:val="44"/>
              <w:szCs w:val="44"/>
            </w:rPr>
            <w:t xml:space="preserve">SOMMAIRE </w:t>
          </w:r>
        </w:p>
        <w:p w14:paraId="59D6E5D9" w14:textId="77777777" w:rsidR="005A1271" w:rsidRDefault="005A1271" w:rsidP="005A1271">
          <w:pPr>
            <w:rPr>
              <w:sz w:val="32"/>
              <w:szCs w:val="32"/>
            </w:rPr>
          </w:pPr>
        </w:p>
        <w:p w14:paraId="4606C120" w14:textId="77777777" w:rsidR="005A1271" w:rsidRDefault="005A1271" w:rsidP="005A1271">
          <w:pPr>
            <w:rPr>
              <w:sz w:val="32"/>
              <w:szCs w:val="32"/>
            </w:rPr>
          </w:pPr>
        </w:p>
        <w:p w14:paraId="66A7207B" w14:textId="243CA806" w:rsidR="005A1271" w:rsidRPr="005A1271" w:rsidRDefault="005A1271" w:rsidP="005A1271">
          <w:pPr>
            <w:rPr>
              <w:sz w:val="32"/>
              <w:szCs w:val="32"/>
            </w:rPr>
          </w:pPr>
          <w:r w:rsidRPr="005A1271">
            <w:rPr>
              <w:sz w:val="32"/>
              <w:szCs w:val="32"/>
            </w:rPr>
            <w:t>1. Introduction</w:t>
          </w:r>
        </w:p>
        <w:p w14:paraId="3495EF0B" w14:textId="77777777" w:rsidR="005A1271" w:rsidRPr="005A1271" w:rsidRDefault="005A1271" w:rsidP="005A1271">
          <w:pPr>
            <w:rPr>
              <w:sz w:val="32"/>
              <w:szCs w:val="32"/>
            </w:rPr>
          </w:pPr>
          <w:r w:rsidRPr="005A1271">
            <w:rPr>
              <w:sz w:val="32"/>
              <w:szCs w:val="32"/>
            </w:rPr>
            <w:t>2. Contexte Professionnel</w:t>
          </w:r>
        </w:p>
        <w:p w14:paraId="77004319" w14:textId="77777777" w:rsidR="005A1271" w:rsidRPr="005A1271" w:rsidRDefault="005A1271" w:rsidP="005A1271">
          <w:pPr>
            <w:rPr>
              <w:sz w:val="32"/>
              <w:szCs w:val="32"/>
            </w:rPr>
          </w:pPr>
          <w:r w:rsidRPr="005A1271">
            <w:rPr>
              <w:sz w:val="32"/>
              <w:szCs w:val="32"/>
            </w:rPr>
            <w:t>3. Étape 0: Installation de Windows 2019 Server</w:t>
          </w:r>
        </w:p>
        <w:p w14:paraId="601B0892" w14:textId="77777777" w:rsidR="005A1271" w:rsidRPr="005A1271" w:rsidRDefault="005A1271" w:rsidP="005A1271">
          <w:pPr>
            <w:rPr>
              <w:sz w:val="32"/>
              <w:szCs w:val="32"/>
            </w:rPr>
          </w:pPr>
          <w:r w:rsidRPr="005A1271">
            <w:rPr>
              <w:sz w:val="32"/>
              <w:szCs w:val="32"/>
            </w:rPr>
            <w:t>4. Étape 1: Planification du Service d'Annuaire Active Directory et du Contrôleur de Domaine</w:t>
          </w:r>
        </w:p>
        <w:p w14:paraId="0824B7DD" w14:textId="77777777" w:rsidR="005A1271" w:rsidRPr="005A1271" w:rsidRDefault="005A1271" w:rsidP="005A1271">
          <w:pPr>
            <w:rPr>
              <w:sz w:val="32"/>
              <w:szCs w:val="32"/>
            </w:rPr>
          </w:pPr>
          <w:r w:rsidRPr="005A1271">
            <w:rPr>
              <w:sz w:val="32"/>
              <w:szCs w:val="32"/>
            </w:rPr>
            <w:t>5. Étape 2: Planification du Service DNS</w:t>
          </w:r>
        </w:p>
        <w:p w14:paraId="03AE3F34" w14:textId="77777777" w:rsidR="005A1271" w:rsidRPr="005A1271" w:rsidRDefault="005A1271" w:rsidP="005A1271">
          <w:pPr>
            <w:rPr>
              <w:sz w:val="32"/>
              <w:szCs w:val="32"/>
            </w:rPr>
          </w:pPr>
          <w:r w:rsidRPr="005A1271">
            <w:rPr>
              <w:sz w:val="32"/>
              <w:szCs w:val="32"/>
            </w:rPr>
            <w:t>6. Étape 3: Planification du Service DHCP</w:t>
          </w:r>
        </w:p>
        <w:p w14:paraId="4EBB5DEB" w14:textId="77777777" w:rsidR="005A1271" w:rsidRPr="005A1271" w:rsidRDefault="005A1271" w:rsidP="005A1271">
          <w:pPr>
            <w:rPr>
              <w:sz w:val="32"/>
              <w:szCs w:val="32"/>
            </w:rPr>
          </w:pPr>
          <w:r w:rsidRPr="005A1271">
            <w:rPr>
              <w:sz w:val="32"/>
              <w:szCs w:val="32"/>
            </w:rPr>
            <w:t>7. Étape 4: Création des Comptes Utilisateur, des Groupes et des Unités d'Organisation</w:t>
          </w:r>
        </w:p>
        <w:p w14:paraId="050EEAC6" w14:textId="77777777" w:rsidR="005A1271" w:rsidRPr="005A1271" w:rsidRDefault="005A1271" w:rsidP="005A1271">
          <w:pPr>
            <w:rPr>
              <w:sz w:val="32"/>
              <w:szCs w:val="32"/>
            </w:rPr>
          </w:pPr>
          <w:r w:rsidRPr="005A1271">
            <w:rPr>
              <w:sz w:val="32"/>
              <w:szCs w:val="32"/>
            </w:rPr>
            <w:t>8. Étape 5: Intégration de Postes de Travail au Domaine</w:t>
          </w:r>
        </w:p>
        <w:p w14:paraId="28515EB6" w14:textId="77777777" w:rsidR="005A1271" w:rsidRPr="005A1271" w:rsidRDefault="005A1271" w:rsidP="005A1271">
          <w:pPr>
            <w:rPr>
              <w:sz w:val="32"/>
              <w:szCs w:val="32"/>
            </w:rPr>
          </w:pPr>
          <w:r w:rsidRPr="005A1271">
            <w:rPr>
              <w:sz w:val="32"/>
              <w:szCs w:val="32"/>
            </w:rPr>
            <w:t>9. Étape 6: Elaboration de Stratégies de Groupe (GPO)</w:t>
          </w:r>
        </w:p>
        <w:p w14:paraId="54AB291C" w14:textId="77777777" w:rsidR="005A1271" w:rsidRPr="005A1271" w:rsidRDefault="005A1271" w:rsidP="005A1271">
          <w:pPr>
            <w:rPr>
              <w:sz w:val="32"/>
              <w:szCs w:val="32"/>
            </w:rPr>
          </w:pPr>
          <w:r w:rsidRPr="005A1271">
            <w:rPr>
              <w:sz w:val="32"/>
              <w:szCs w:val="32"/>
            </w:rPr>
            <w:t>10. Étape 7: Déploiement de Logiciels par GPO</w:t>
          </w:r>
        </w:p>
        <w:p w14:paraId="4554EB77" w14:textId="77777777" w:rsidR="005A1271" w:rsidRPr="005A1271" w:rsidRDefault="005A1271" w:rsidP="005A1271">
          <w:pPr>
            <w:rPr>
              <w:sz w:val="32"/>
              <w:szCs w:val="32"/>
            </w:rPr>
          </w:pPr>
          <w:r w:rsidRPr="005A1271">
            <w:rPr>
              <w:sz w:val="32"/>
              <w:szCs w:val="32"/>
            </w:rPr>
            <w:t>11. Étape 8: Réalisation de Profils Itinérants</w:t>
          </w:r>
        </w:p>
        <w:p w14:paraId="15FD2E6C" w14:textId="5C7CF6C2" w:rsidR="005A1271" w:rsidRDefault="00000000"/>
      </w:sdtContent>
    </w:sdt>
    <w:p w14:paraId="23C1BFCC" w14:textId="77777777" w:rsidR="005A1271" w:rsidRDefault="005A1271" w:rsidP="005A1271"/>
    <w:p w14:paraId="0EC878C9" w14:textId="183978B8" w:rsidR="005A1271" w:rsidRDefault="005A1271" w:rsidP="005A1271"/>
    <w:p w14:paraId="519515E0" w14:textId="77777777" w:rsidR="005A1271" w:rsidRDefault="005A1271" w:rsidP="005A1271"/>
    <w:p w14:paraId="2773D663" w14:textId="77777777" w:rsidR="005A1271" w:rsidRDefault="005A1271" w:rsidP="005A1271"/>
    <w:p w14:paraId="38986FD8" w14:textId="77777777" w:rsidR="005A1271" w:rsidRDefault="005A1271" w:rsidP="005A1271"/>
    <w:p w14:paraId="6E8CE628" w14:textId="77777777" w:rsidR="005A1271" w:rsidRDefault="005A1271" w:rsidP="005A1271"/>
    <w:p w14:paraId="7C2798E5" w14:textId="77777777" w:rsidR="005B7DE9" w:rsidRDefault="005B7DE9" w:rsidP="005A1271"/>
    <w:p w14:paraId="1D3F54DC" w14:textId="77777777" w:rsidR="005B7DE9" w:rsidRDefault="005B7DE9" w:rsidP="005A1271"/>
    <w:p w14:paraId="257ED17B" w14:textId="77777777" w:rsidR="005B7DE9" w:rsidRDefault="005B7DE9" w:rsidP="005A1271"/>
    <w:p w14:paraId="14E5C2B7" w14:textId="77777777" w:rsidR="005B7DE9" w:rsidRDefault="005B7DE9" w:rsidP="005A1271"/>
    <w:p w14:paraId="77A7A984" w14:textId="43AD6873" w:rsidR="005A1271" w:rsidRPr="004521D5" w:rsidRDefault="005A1271" w:rsidP="005A1271">
      <w:pPr>
        <w:rPr>
          <w:b/>
          <w:bCs/>
          <w:sz w:val="32"/>
          <w:szCs w:val="32"/>
        </w:rPr>
      </w:pPr>
      <w:r w:rsidRPr="004521D5">
        <w:rPr>
          <w:b/>
          <w:bCs/>
          <w:sz w:val="32"/>
          <w:szCs w:val="32"/>
        </w:rPr>
        <w:lastRenderedPageBreak/>
        <w:t>1. Introduction</w:t>
      </w:r>
    </w:p>
    <w:p w14:paraId="761F152D" w14:textId="77777777" w:rsidR="005A1271" w:rsidRPr="004521D5" w:rsidRDefault="005A1271" w:rsidP="005A1271">
      <w:pPr>
        <w:rPr>
          <w:sz w:val="28"/>
          <w:szCs w:val="28"/>
        </w:rPr>
      </w:pPr>
      <w:r w:rsidRPr="004521D5">
        <w:rPr>
          <w:sz w:val="28"/>
          <w:szCs w:val="28"/>
        </w:rPr>
        <w:t>Ce document technique détaille les étapes d'installation, de configuration, de paramétrage et de test des rôles déployés via Windows 2019 Server pour le projet de planification de rôles liés à des services d'infrastructure. Les procédures présentées sont conformes aux besoins de la Mairie des Abymes, tels que décrits dans le cahier des charges.</w:t>
      </w:r>
    </w:p>
    <w:p w14:paraId="217C52AA" w14:textId="77777777" w:rsidR="005A1271" w:rsidRPr="004521D5" w:rsidRDefault="005A1271" w:rsidP="005A1271">
      <w:pPr>
        <w:rPr>
          <w:sz w:val="28"/>
          <w:szCs w:val="28"/>
        </w:rPr>
      </w:pPr>
    </w:p>
    <w:p w14:paraId="397C0C37" w14:textId="2E667954" w:rsidR="005A1271" w:rsidRPr="004521D5" w:rsidRDefault="005A1271" w:rsidP="005A1271">
      <w:pPr>
        <w:rPr>
          <w:b/>
          <w:bCs/>
          <w:sz w:val="32"/>
          <w:szCs w:val="32"/>
        </w:rPr>
      </w:pPr>
      <w:r w:rsidRPr="004521D5">
        <w:rPr>
          <w:sz w:val="32"/>
          <w:szCs w:val="32"/>
        </w:rPr>
        <w:t xml:space="preserve"> </w:t>
      </w:r>
      <w:r w:rsidRPr="004521D5">
        <w:rPr>
          <w:b/>
          <w:bCs/>
          <w:sz w:val="32"/>
          <w:szCs w:val="32"/>
        </w:rPr>
        <w:t>2. Contexte Professionnel</w:t>
      </w:r>
    </w:p>
    <w:p w14:paraId="66ED6641" w14:textId="77777777" w:rsidR="005A1271" w:rsidRPr="004521D5" w:rsidRDefault="005A1271" w:rsidP="005A1271">
      <w:pPr>
        <w:rPr>
          <w:sz w:val="28"/>
          <w:szCs w:val="28"/>
        </w:rPr>
      </w:pPr>
      <w:r w:rsidRPr="004521D5">
        <w:rPr>
          <w:sz w:val="28"/>
          <w:szCs w:val="28"/>
        </w:rPr>
        <w:t>La Mairie des Abymes souhaite bénéficier des avantages qu'offrent un service d'annuaire et un contrôleur de domaine pour la centralisation de la gestion des comptes utilisateurs, des ressources, des droits d'accès, le déploiement d'applications à distance, la centralisation du stockage des données et la sécurisation du réseau. Le projet implique la gestion de 450 postes répartis dans différents services.</w:t>
      </w:r>
    </w:p>
    <w:p w14:paraId="3C78C85F" w14:textId="77777777" w:rsidR="005A1271" w:rsidRPr="004521D5" w:rsidRDefault="005A1271" w:rsidP="005A1271">
      <w:pPr>
        <w:rPr>
          <w:sz w:val="28"/>
          <w:szCs w:val="28"/>
        </w:rPr>
      </w:pPr>
    </w:p>
    <w:p w14:paraId="00ABA88D" w14:textId="4814E811" w:rsidR="005A1271" w:rsidRPr="004521D5" w:rsidRDefault="005A1271" w:rsidP="005A1271">
      <w:pPr>
        <w:rPr>
          <w:sz w:val="28"/>
          <w:szCs w:val="28"/>
        </w:rPr>
      </w:pPr>
      <w:r w:rsidRPr="004521D5">
        <w:rPr>
          <w:b/>
          <w:bCs/>
          <w:sz w:val="32"/>
          <w:szCs w:val="32"/>
        </w:rPr>
        <w:t>3. Étape 0</w:t>
      </w:r>
      <w:r w:rsidR="004521D5">
        <w:rPr>
          <w:b/>
          <w:bCs/>
          <w:sz w:val="32"/>
          <w:szCs w:val="32"/>
        </w:rPr>
        <w:t xml:space="preserve"> </w:t>
      </w:r>
      <w:r w:rsidRPr="004521D5">
        <w:rPr>
          <w:b/>
          <w:bCs/>
          <w:sz w:val="32"/>
          <w:szCs w:val="32"/>
        </w:rPr>
        <w:t>:</w:t>
      </w:r>
      <w:r w:rsidRPr="004521D5">
        <w:rPr>
          <w:sz w:val="32"/>
          <w:szCs w:val="32"/>
        </w:rPr>
        <w:t xml:space="preserve"> </w:t>
      </w:r>
      <w:r w:rsidRPr="004521D5">
        <w:rPr>
          <w:color w:val="0070C0"/>
          <w:sz w:val="28"/>
          <w:szCs w:val="28"/>
        </w:rPr>
        <w:t>Installation de Windows 2019 Server</w:t>
      </w:r>
    </w:p>
    <w:p w14:paraId="546DDA00" w14:textId="44308DCA" w:rsidR="005A1271" w:rsidRPr="004521D5" w:rsidRDefault="005A1271" w:rsidP="005A1271">
      <w:pPr>
        <w:rPr>
          <w:sz w:val="28"/>
          <w:szCs w:val="28"/>
        </w:rPr>
      </w:pPr>
      <w:r w:rsidRPr="004521D5">
        <w:rPr>
          <w:sz w:val="28"/>
          <w:szCs w:val="28"/>
        </w:rPr>
        <w:t xml:space="preserve">    1. Installer le système d'exploitation Windows 2019 Server R2 Datacenter avec interface graphique.</w:t>
      </w:r>
    </w:p>
    <w:p w14:paraId="1551155C" w14:textId="230381B2" w:rsidR="005A1271" w:rsidRPr="004521D5" w:rsidRDefault="005A1271" w:rsidP="005A1271">
      <w:pPr>
        <w:rPr>
          <w:sz w:val="28"/>
          <w:szCs w:val="28"/>
        </w:rPr>
      </w:pPr>
      <w:r w:rsidRPr="004521D5">
        <w:rPr>
          <w:sz w:val="28"/>
          <w:szCs w:val="28"/>
        </w:rPr>
        <w:t xml:space="preserve">    2. Utiliser le mot de passe administrateur " @admin&amp;2324@".</w:t>
      </w:r>
    </w:p>
    <w:p w14:paraId="62AD23D1" w14:textId="77777777" w:rsidR="005A1271" w:rsidRPr="004521D5" w:rsidRDefault="005A1271" w:rsidP="005A1271">
      <w:pPr>
        <w:rPr>
          <w:sz w:val="28"/>
          <w:szCs w:val="28"/>
        </w:rPr>
      </w:pPr>
    </w:p>
    <w:p w14:paraId="2743E803" w14:textId="6517C072" w:rsidR="005A1271" w:rsidRPr="004521D5" w:rsidRDefault="005A1271" w:rsidP="005A1271">
      <w:pPr>
        <w:rPr>
          <w:color w:val="0070C0"/>
          <w:sz w:val="28"/>
          <w:szCs w:val="28"/>
        </w:rPr>
      </w:pPr>
      <w:r w:rsidRPr="004521D5">
        <w:rPr>
          <w:b/>
          <w:bCs/>
          <w:sz w:val="32"/>
          <w:szCs w:val="32"/>
        </w:rPr>
        <w:t>4. Étape 1</w:t>
      </w:r>
      <w:r w:rsidR="004521D5">
        <w:rPr>
          <w:b/>
          <w:bCs/>
          <w:sz w:val="32"/>
          <w:szCs w:val="32"/>
        </w:rPr>
        <w:t xml:space="preserve"> </w:t>
      </w:r>
      <w:r w:rsidRPr="004521D5">
        <w:rPr>
          <w:b/>
          <w:bCs/>
          <w:sz w:val="32"/>
          <w:szCs w:val="32"/>
        </w:rPr>
        <w:t>:</w:t>
      </w:r>
      <w:r w:rsidRPr="004521D5">
        <w:rPr>
          <w:sz w:val="32"/>
          <w:szCs w:val="32"/>
        </w:rPr>
        <w:t xml:space="preserve"> </w:t>
      </w:r>
      <w:r w:rsidRPr="004521D5">
        <w:rPr>
          <w:color w:val="0070C0"/>
          <w:sz w:val="28"/>
          <w:szCs w:val="28"/>
        </w:rPr>
        <w:t>Planification du Service d'Annuaire Active Directory et du Contrôleur de Domaine</w:t>
      </w:r>
    </w:p>
    <w:p w14:paraId="732881D2" w14:textId="2C309334" w:rsidR="005A1271" w:rsidRDefault="005A1271" w:rsidP="005A1271">
      <w:pPr>
        <w:rPr>
          <w:sz w:val="28"/>
          <w:szCs w:val="28"/>
        </w:rPr>
      </w:pPr>
      <w:r w:rsidRPr="004521D5">
        <w:rPr>
          <w:sz w:val="28"/>
          <w:szCs w:val="28"/>
        </w:rPr>
        <w:t xml:space="preserve">    1. Configurer l'interface réseau avec une adresse IP, une passerelle et un serveur DNS appropriés.</w:t>
      </w:r>
    </w:p>
    <w:p w14:paraId="5FB9DF37" w14:textId="21458FE7" w:rsidR="0062273E" w:rsidRPr="004521D5" w:rsidRDefault="0062273E" w:rsidP="00101A92">
      <w:pPr>
        <w:jc w:val="center"/>
        <w:rPr>
          <w:sz w:val="28"/>
          <w:szCs w:val="28"/>
        </w:rPr>
      </w:pPr>
      <w:r>
        <w:rPr>
          <w:noProof/>
        </w:rPr>
        <w:lastRenderedPageBreak/>
        <w:drawing>
          <wp:inline distT="0" distB="0" distL="0" distR="0" wp14:anchorId="6D5D1787" wp14:editId="04AE4E5D">
            <wp:extent cx="3025140" cy="3444240"/>
            <wp:effectExtent l="0" t="0" r="3810" b="3810"/>
            <wp:docPr id="8480793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5140" cy="3444240"/>
                    </a:xfrm>
                    <a:prstGeom prst="rect">
                      <a:avLst/>
                    </a:prstGeom>
                    <a:noFill/>
                    <a:ln>
                      <a:noFill/>
                    </a:ln>
                  </pic:spPr>
                </pic:pic>
              </a:graphicData>
            </a:graphic>
          </wp:inline>
        </w:drawing>
      </w:r>
    </w:p>
    <w:p w14:paraId="7409411C" w14:textId="13255F40" w:rsidR="005A1271" w:rsidRDefault="005A1271" w:rsidP="005A1271">
      <w:pPr>
        <w:rPr>
          <w:sz w:val="28"/>
          <w:szCs w:val="28"/>
        </w:rPr>
      </w:pPr>
      <w:r w:rsidRPr="004521D5">
        <w:rPr>
          <w:sz w:val="28"/>
          <w:szCs w:val="28"/>
        </w:rPr>
        <w:t xml:space="preserve">    2. Modifier le nom du serveur en "</w:t>
      </w:r>
      <w:proofErr w:type="spellStart"/>
      <w:r w:rsidRPr="004521D5">
        <w:rPr>
          <w:sz w:val="28"/>
          <w:szCs w:val="28"/>
        </w:rPr>
        <w:t>srvad</w:t>
      </w:r>
      <w:proofErr w:type="spellEnd"/>
      <w:r w:rsidRPr="004521D5">
        <w:rPr>
          <w:sz w:val="28"/>
          <w:szCs w:val="28"/>
        </w:rPr>
        <w:t>" avec la description "contrôleur de domaine".</w:t>
      </w:r>
    </w:p>
    <w:p w14:paraId="4577EB79" w14:textId="0E089FE6" w:rsidR="00DB7A91" w:rsidRPr="004521D5" w:rsidRDefault="00DB7A91" w:rsidP="00DB7A91">
      <w:pPr>
        <w:jc w:val="center"/>
        <w:rPr>
          <w:sz w:val="28"/>
          <w:szCs w:val="28"/>
        </w:rPr>
      </w:pPr>
      <w:r>
        <w:rPr>
          <w:noProof/>
        </w:rPr>
        <w:drawing>
          <wp:inline distT="0" distB="0" distL="0" distR="0" wp14:anchorId="34EB2829" wp14:editId="48C06A0A">
            <wp:extent cx="4830357" cy="3653650"/>
            <wp:effectExtent l="0" t="0" r="8890" b="4445"/>
            <wp:docPr id="54187042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2774" cy="3663042"/>
                    </a:xfrm>
                    <a:prstGeom prst="rect">
                      <a:avLst/>
                    </a:prstGeom>
                    <a:noFill/>
                    <a:ln>
                      <a:noFill/>
                    </a:ln>
                  </pic:spPr>
                </pic:pic>
              </a:graphicData>
            </a:graphic>
          </wp:inline>
        </w:drawing>
      </w:r>
    </w:p>
    <w:p w14:paraId="2213B7B3" w14:textId="62E2C874" w:rsidR="005A1271" w:rsidRDefault="005A1271" w:rsidP="005A1271">
      <w:pPr>
        <w:rPr>
          <w:sz w:val="28"/>
          <w:szCs w:val="28"/>
        </w:rPr>
      </w:pPr>
      <w:r w:rsidRPr="004521D5">
        <w:rPr>
          <w:sz w:val="28"/>
          <w:szCs w:val="28"/>
        </w:rPr>
        <w:t xml:space="preserve">    3. Ajouter le rôle "Service de domaine Active Directory" via le gestionnaire de serveur.</w:t>
      </w:r>
    </w:p>
    <w:p w14:paraId="64E8248A" w14:textId="7725607F" w:rsidR="00DB7A91" w:rsidRPr="004521D5" w:rsidRDefault="00DB7A91" w:rsidP="00DB7A91">
      <w:pPr>
        <w:jc w:val="center"/>
        <w:rPr>
          <w:sz w:val="28"/>
          <w:szCs w:val="28"/>
        </w:rPr>
      </w:pPr>
      <w:r>
        <w:rPr>
          <w:noProof/>
        </w:rPr>
        <w:lastRenderedPageBreak/>
        <w:drawing>
          <wp:inline distT="0" distB="0" distL="0" distR="0" wp14:anchorId="1A5D1A4C" wp14:editId="3F06BBC8">
            <wp:extent cx="4900295" cy="3681163"/>
            <wp:effectExtent l="0" t="0" r="0" b="0"/>
            <wp:docPr id="9102807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121" cy="3686291"/>
                    </a:xfrm>
                    <a:prstGeom prst="rect">
                      <a:avLst/>
                    </a:prstGeom>
                    <a:noFill/>
                    <a:ln>
                      <a:noFill/>
                    </a:ln>
                  </pic:spPr>
                </pic:pic>
              </a:graphicData>
            </a:graphic>
          </wp:inline>
        </w:drawing>
      </w:r>
    </w:p>
    <w:p w14:paraId="697B107D" w14:textId="04407422" w:rsidR="005A1271" w:rsidRDefault="005A1271" w:rsidP="005A1271">
      <w:pPr>
        <w:rPr>
          <w:sz w:val="28"/>
          <w:szCs w:val="28"/>
        </w:rPr>
      </w:pPr>
      <w:r w:rsidRPr="004521D5">
        <w:rPr>
          <w:sz w:val="28"/>
          <w:szCs w:val="28"/>
        </w:rPr>
        <w:t xml:space="preserve">    4. Promouvoir le serveur en contrôleur de domaine pour le domaine "ville-abymes.fr".</w:t>
      </w:r>
    </w:p>
    <w:p w14:paraId="273D9D3F" w14:textId="15D45377" w:rsidR="00DB7A91" w:rsidRPr="004521D5" w:rsidRDefault="00DB7A91" w:rsidP="00DB7A91">
      <w:pPr>
        <w:jc w:val="center"/>
        <w:rPr>
          <w:sz w:val="28"/>
          <w:szCs w:val="28"/>
        </w:rPr>
      </w:pPr>
      <w:r>
        <w:rPr>
          <w:noProof/>
        </w:rPr>
        <w:drawing>
          <wp:inline distT="0" distB="0" distL="0" distR="0" wp14:anchorId="37DB70EC" wp14:editId="0731BC5F">
            <wp:extent cx="4883785" cy="3669837"/>
            <wp:effectExtent l="0" t="0" r="0" b="6985"/>
            <wp:docPr id="125418841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9230" cy="3673928"/>
                    </a:xfrm>
                    <a:prstGeom prst="rect">
                      <a:avLst/>
                    </a:prstGeom>
                    <a:noFill/>
                    <a:ln>
                      <a:noFill/>
                    </a:ln>
                  </pic:spPr>
                </pic:pic>
              </a:graphicData>
            </a:graphic>
          </wp:inline>
        </w:drawing>
      </w:r>
    </w:p>
    <w:p w14:paraId="313469AC" w14:textId="471B8062" w:rsidR="005A1271" w:rsidRDefault="005A1271" w:rsidP="005A1271">
      <w:pPr>
        <w:rPr>
          <w:sz w:val="28"/>
          <w:szCs w:val="28"/>
        </w:rPr>
      </w:pPr>
      <w:r w:rsidRPr="004521D5">
        <w:rPr>
          <w:sz w:val="28"/>
          <w:szCs w:val="28"/>
        </w:rPr>
        <w:t xml:space="preserve">    5. Créer une nouvelle forêt avec le domaine "ville-abymes.fr".</w:t>
      </w:r>
    </w:p>
    <w:p w14:paraId="410FF62E" w14:textId="4B15AED1" w:rsidR="00DB7A91" w:rsidRPr="004521D5" w:rsidRDefault="00DB7A91" w:rsidP="00DB7A91">
      <w:pPr>
        <w:jc w:val="center"/>
        <w:rPr>
          <w:sz w:val="28"/>
          <w:szCs w:val="28"/>
        </w:rPr>
      </w:pPr>
      <w:r>
        <w:rPr>
          <w:noProof/>
        </w:rPr>
        <w:lastRenderedPageBreak/>
        <w:drawing>
          <wp:inline distT="0" distB="0" distL="0" distR="0" wp14:anchorId="4DE4138D" wp14:editId="30F7C4C6">
            <wp:extent cx="4975205" cy="3733598"/>
            <wp:effectExtent l="0" t="0" r="0" b="635"/>
            <wp:docPr id="43881115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472" cy="3745805"/>
                    </a:xfrm>
                    <a:prstGeom prst="rect">
                      <a:avLst/>
                    </a:prstGeom>
                    <a:noFill/>
                    <a:ln>
                      <a:noFill/>
                    </a:ln>
                  </pic:spPr>
                </pic:pic>
              </a:graphicData>
            </a:graphic>
          </wp:inline>
        </w:drawing>
      </w:r>
    </w:p>
    <w:p w14:paraId="42C6B24B" w14:textId="670D305A" w:rsidR="005A1271" w:rsidRPr="004521D5" w:rsidRDefault="005A1271" w:rsidP="005A1271">
      <w:pPr>
        <w:rPr>
          <w:sz w:val="28"/>
          <w:szCs w:val="28"/>
        </w:rPr>
      </w:pPr>
      <w:r w:rsidRPr="004521D5">
        <w:rPr>
          <w:sz w:val="28"/>
          <w:szCs w:val="28"/>
        </w:rPr>
        <w:t xml:space="preserve">    6. Spécifier l'adresse du serveur DNS et le mot de passe " @admin&amp;2324@".</w:t>
      </w:r>
    </w:p>
    <w:p w14:paraId="5BB2B3AC" w14:textId="0A5019CE" w:rsidR="005A1271" w:rsidRPr="004521D5" w:rsidRDefault="00DB7A91" w:rsidP="00DB7A91">
      <w:pPr>
        <w:jc w:val="center"/>
        <w:rPr>
          <w:sz w:val="28"/>
          <w:szCs w:val="28"/>
        </w:rPr>
      </w:pPr>
      <w:r>
        <w:rPr>
          <w:noProof/>
        </w:rPr>
        <w:drawing>
          <wp:inline distT="0" distB="0" distL="0" distR="0" wp14:anchorId="5310157B" wp14:editId="287418C1">
            <wp:extent cx="4876800" cy="3658675"/>
            <wp:effectExtent l="0" t="0" r="0" b="0"/>
            <wp:docPr id="21322262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5974" cy="3665558"/>
                    </a:xfrm>
                    <a:prstGeom prst="rect">
                      <a:avLst/>
                    </a:prstGeom>
                    <a:noFill/>
                    <a:ln>
                      <a:noFill/>
                    </a:ln>
                  </pic:spPr>
                </pic:pic>
              </a:graphicData>
            </a:graphic>
          </wp:inline>
        </w:drawing>
      </w:r>
    </w:p>
    <w:p w14:paraId="2FE95AB8" w14:textId="77777777" w:rsidR="005A1271" w:rsidRPr="004521D5" w:rsidRDefault="005A1271" w:rsidP="005A1271">
      <w:pPr>
        <w:rPr>
          <w:sz w:val="28"/>
          <w:szCs w:val="28"/>
        </w:rPr>
      </w:pPr>
    </w:p>
    <w:p w14:paraId="264A1CE3" w14:textId="5B3EC14F" w:rsidR="005A1271" w:rsidRPr="004521D5" w:rsidRDefault="005A1271" w:rsidP="005A1271">
      <w:pPr>
        <w:rPr>
          <w:color w:val="0070C0"/>
          <w:sz w:val="28"/>
          <w:szCs w:val="28"/>
        </w:rPr>
      </w:pPr>
      <w:r w:rsidRPr="004521D5">
        <w:rPr>
          <w:b/>
          <w:bCs/>
          <w:sz w:val="32"/>
          <w:szCs w:val="32"/>
        </w:rPr>
        <w:t>5. Étape 2</w:t>
      </w:r>
      <w:r w:rsidR="004521D5">
        <w:rPr>
          <w:b/>
          <w:bCs/>
          <w:sz w:val="32"/>
          <w:szCs w:val="32"/>
        </w:rPr>
        <w:t xml:space="preserve"> </w:t>
      </w:r>
      <w:r w:rsidRPr="004521D5">
        <w:rPr>
          <w:b/>
          <w:bCs/>
          <w:sz w:val="32"/>
          <w:szCs w:val="32"/>
        </w:rPr>
        <w:t>:</w:t>
      </w:r>
      <w:r w:rsidRPr="004521D5">
        <w:rPr>
          <w:sz w:val="28"/>
          <w:szCs w:val="28"/>
        </w:rPr>
        <w:t xml:space="preserve"> </w:t>
      </w:r>
      <w:r w:rsidRPr="004521D5">
        <w:rPr>
          <w:color w:val="0070C0"/>
          <w:sz w:val="28"/>
          <w:szCs w:val="28"/>
        </w:rPr>
        <w:t>Planification du Service DNS</w:t>
      </w:r>
    </w:p>
    <w:p w14:paraId="0442F45B" w14:textId="77777777" w:rsidR="005A1271" w:rsidRPr="004521D5" w:rsidRDefault="005A1271" w:rsidP="005A1271">
      <w:pPr>
        <w:rPr>
          <w:sz w:val="28"/>
          <w:szCs w:val="28"/>
        </w:rPr>
      </w:pPr>
      <w:r w:rsidRPr="004521D5">
        <w:rPr>
          <w:sz w:val="28"/>
          <w:szCs w:val="28"/>
        </w:rPr>
        <w:t>1. Installer le rôle et la fonctionnalité DNS.</w:t>
      </w:r>
    </w:p>
    <w:p w14:paraId="17A4E9E7" w14:textId="77777777" w:rsidR="005A1271" w:rsidRPr="004521D5" w:rsidRDefault="005A1271" w:rsidP="005A1271">
      <w:pPr>
        <w:rPr>
          <w:sz w:val="28"/>
          <w:szCs w:val="28"/>
        </w:rPr>
      </w:pPr>
      <w:r w:rsidRPr="004521D5">
        <w:rPr>
          <w:sz w:val="28"/>
          <w:szCs w:val="28"/>
        </w:rPr>
        <w:lastRenderedPageBreak/>
        <w:t>2. Configurer le service DNS via le gestionnaire DNS, en créant des zones de recherche directe et inversée.</w:t>
      </w:r>
    </w:p>
    <w:p w14:paraId="2CAE0827" w14:textId="77777777" w:rsidR="005A1271" w:rsidRPr="004521D5" w:rsidRDefault="005A1271" w:rsidP="005A1271">
      <w:pPr>
        <w:rPr>
          <w:sz w:val="28"/>
          <w:szCs w:val="28"/>
        </w:rPr>
      </w:pPr>
      <w:r w:rsidRPr="004521D5">
        <w:rPr>
          <w:sz w:val="28"/>
          <w:szCs w:val="28"/>
        </w:rPr>
        <w:t>3. Ajouter les enregistrements d'hôte et de pointeur pour le serveur "</w:t>
      </w:r>
      <w:proofErr w:type="spellStart"/>
      <w:r w:rsidRPr="004521D5">
        <w:rPr>
          <w:sz w:val="28"/>
          <w:szCs w:val="28"/>
        </w:rPr>
        <w:t>srvad</w:t>
      </w:r>
      <w:proofErr w:type="spellEnd"/>
      <w:r w:rsidRPr="004521D5">
        <w:rPr>
          <w:sz w:val="28"/>
          <w:szCs w:val="28"/>
        </w:rPr>
        <w:t>".</w:t>
      </w:r>
    </w:p>
    <w:p w14:paraId="2B7B93B7" w14:textId="6F324E2E" w:rsidR="005A1271" w:rsidRPr="004521D5" w:rsidRDefault="00DB7A91" w:rsidP="00DB7A91">
      <w:pPr>
        <w:jc w:val="center"/>
        <w:rPr>
          <w:sz w:val="28"/>
          <w:szCs w:val="28"/>
        </w:rPr>
      </w:pPr>
      <w:r>
        <w:rPr>
          <w:noProof/>
        </w:rPr>
        <w:drawing>
          <wp:inline distT="0" distB="0" distL="0" distR="0" wp14:anchorId="6A9113B9" wp14:editId="683ED4A9">
            <wp:extent cx="5036820" cy="3765400"/>
            <wp:effectExtent l="0" t="0" r="0" b="6985"/>
            <wp:docPr id="117866908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019" cy="3768539"/>
                    </a:xfrm>
                    <a:prstGeom prst="rect">
                      <a:avLst/>
                    </a:prstGeom>
                    <a:noFill/>
                    <a:ln>
                      <a:noFill/>
                    </a:ln>
                  </pic:spPr>
                </pic:pic>
              </a:graphicData>
            </a:graphic>
          </wp:inline>
        </w:drawing>
      </w:r>
    </w:p>
    <w:p w14:paraId="7CF733A0" w14:textId="77777777" w:rsidR="005A1271" w:rsidRPr="004521D5" w:rsidRDefault="005A1271" w:rsidP="005A1271">
      <w:pPr>
        <w:rPr>
          <w:sz w:val="28"/>
          <w:szCs w:val="28"/>
        </w:rPr>
      </w:pPr>
    </w:p>
    <w:p w14:paraId="32847C9C" w14:textId="268AECA2" w:rsidR="005A1271" w:rsidRPr="004521D5" w:rsidRDefault="005A1271" w:rsidP="005A1271">
      <w:pPr>
        <w:rPr>
          <w:color w:val="0070C0"/>
          <w:sz w:val="28"/>
          <w:szCs w:val="28"/>
        </w:rPr>
      </w:pPr>
      <w:r w:rsidRPr="004521D5">
        <w:rPr>
          <w:b/>
          <w:bCs/>
          <w:sz w:val="32"/>
          <w:szCs w:val="32"/>
        </w:rPr>
        <w:t>6. Étape 3</w:t>
      </w:r>
      <w:r w:rsidR="004521D5">
        <w:rPr>
          <w:b/>
          <w:bCs/>
          <w:sz w:val="32"/>
          <w:szCs w:val="32"/>
        </w:rPr>
        <w:t xml:space="preserve"> </w:t>
      </w:r>
      <w:r w:rsidRPr="004521D5">
        <w:rPr>
          <w:b/>
          <w:bCs/>
          <w:sz w:val="32"/>
          <w:szCs w:val="32"/>
        </w:rPr>
        <w:t>:</w:t>
      </w:r>
      <w:r w:rsidRPr="004521D5">
        <w:rPr>
          <w:sz w:val="32"/>
          <w:szCs w:val="32"/>
        </w:rPr>
        <w:t xml:space="preserve"> </w:t>
      </w:r>
      <w:r w:rsidRPr="004521D5">
        <w:rPr>
          <w:color w:val="0070C0"/>
          <w:sz w:val="28"/>
          <w:szCs w:val="28"/>
        </w:rPr>
        <w:t>Planification du Service DHCP</w:t>
      </w:r>
    </w:p>
    <w:p w14:paraId="1FAD2D56" w14:textId="77777777" w:rsidR="005A1271" w:rsidRDefault="005A1271" w:rsidP="005A1271">
      <w:pPr>
        <w:rPr>
          <w:sz w:val="28"/>
          <w:szCs w:val="28"/>
        </w:rPr>
      </w:pPr>
      <w:r w:rsidRPr="004521D5">
        <w:rPr>
          <w:sz w:val="28"/>
          <w:szCs w:val="28"/>
        </w:rPr>
        <w:t>1. Ajouter les rôles et fonctionnalités DHCP et configurer le service DHCP.</w:t>
      </w:r>
    </w:p>
    <w:p w14:paraId="0CB98E12" w14:textId="6B52A152" w:rsidR="00DB7A91" w:rsidRPr="004521D5" w:rsidRDefault="00DB7A91" w:rsidP="00DB7A91">
      <w:pPr>
        <w:jc w:val="center"/>
        <w:rPr>
          <w:sz w:val="28"/>
          <w:szCs w:val="28"/>
        </w:rPr>
      </w:pPr>
      <w:r>
        <w:rPr>
          <w:noProof/>
        </w:rPr>
        <w:lastRenderedPageBreak/>
        <w:drawing>
          <wp:inline distT="0" distB="0" distL="0" distR="0" wp14:anchorId="681B964B" wp14:editId="630300C2">
            <wp:extent cx="4693285" cy="3533933"/>
            <wp:effectExtent l="0" t="0" r="0" b="9525"/>
            <wp:docPr id="93117152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3285" cy="3533933"/>
                    </a:xfrm>
                    <a:prstGeom prst="rect">
                      <a:avLst/>
                    </a:prstGeom>
                    <a:noFill/>
                    <a:ln>
                      <a:noFill/>
                    </a:ln>
                  </pic:spPr>
                </pic:pic>
              </a:graphicData>
            </a:graphic>
          </wp:inline>
        </w:drawing>
      </w:r>
    </w:p>
    <w:p w14:paraId="51B10CB7" w14:textId="7E74C6CE" w:rsidR="005A1271" w:rsidRDefault="005A1271" w:rsidP="005A1271">
      <w:pPr>
        <w:rPr>
          <w:sz w:val="28"/>
          <w:szCs w:val="28"/>
        </w:rPr>
      </w:pPr>
      <w:r w:rsidRPr="004521D5">
        <w:rPr>
          <w:sz w:val="28"/>
          <w:szCs w:val="28"/>
        </w:rPr>
        <w:t>2.</w:t>
      </w:r>
      <w:r w:rsidR="00E16C98">
        <w:rPr>
          <w:sz w:val="28"/>
          <w:szCs w:val="28"/>
        </w:rPr>
        <w:t>Configuration service DHCP</w:t>
      </w:r>
      <w:r w:rsidRPr="004521D5">
        <w:rPr>
          <w:sz w:val="28"/>
          <w:szCs w:val="28"/>
        </w:rPr>
        <w:t>.</w:t>
      </w:r>
    </w:p>
    <w:p w14:paraId="7AC8F65B" w14:textId="443461F3" w:rsidR="00E16C98" w:rsidRPr="004521D5" w:rsidRDefault="00E16C98" w:rsidP="005A1271">
      <w:pPr>
        <w:rPr>
          <w:sz w:val="28"/>
          <w:szCs w:val="28"/>
        </w:rPr>
      </w:pPr>
      <w:r>
        <w:rPr>
          <w:noProof/>
        </w:rPr>
        <w:drawing>
          <wp:inline distT="0" distB="0" distL="0" distR="0" wp14:anchorId="2CB12131" wp14:editId="50B47B08">
            <wp:extent cx="5760720" cy="4351655"/>
            <wp:effectExtent l="0" t="0" r="0" b="0"/>
            <wp:docPr id="18491107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51655"/>
                    </a:xfrm>
                    <a:prstGeom prst="rect">
                      <a:avLst/>
                    </a:prstGeom>
                    <a:noFill/>
                    <a:ln>
                      <a:noFill/>
                    </a:ln>
                  </pic:spPr>
                </pic:pic>
              </a:graphicData>
            </a:graphic>
          </wp:inline>
        </w:drawing>
      </w:r>
    </w:p>
    <w:p w14:paraId="1041A578" w14:textId="7493F125" w:rsidR="005A1271" w:rsidRDefault="00E16C98" w:rsidP="005A1271">
      <w:pPr>
        <w:rPr>
          <w:sz w:val="28"/>
          <w:szCs w:val="28"/>
        </w:rPr>
      </w:pPr>
      <w:r>
        <w:rPr>
          <w:noProof/>
        </w:rPr>
        <w:lastRenderedPageBreak/>
        <w:drawing>
          <wp:inline distT="0" distB="0" distL="0" distR="0" wp14:anchorId="7082E003" wp14:editId="4737B978">
            <wp:extent cx="5760720" cy="4335780"/>
            <wp:effectExtent l="0" t="0" r="0" b="7620"/>
            <wp:docPr id="137326554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35780"/>
                    </a:xfrm>
                    <a:prstGeom prst="rect">
                      <a:avLst/>
                    </a:prstGeom>
                    <a:noFill/>
                    <a:ln>
                      <a:noFill/>
                    </a:ln>
                  </pic:spPr>
                </pic:pic>
              </a:graphicData>
            </a:graphic>
          </wp:inline>
        </w:drawing>
      </w:r>
    </w:p>
    <w:p w14:paraId="1B8C754C" w14:textId="79F49D75" w:rsidR="00E16C98" w:rsidRDefault="00E16C98" w:rsidP="005A1271">
      <w:pPr>
        <w:rPr>
          <w:sz w:val="28"/>
          <w:szCs w:val="28"/>
        </w:rPr>
      </w:pPr>
      <w:r>
        <w:rPr>
          <w:noProof/>
        </w:rPr>
        <w:drawing>
          <wp:inline distT="0" distB="0" distL="0" distR="0" wp14:anchorId="4532A226" wp14:editId="5E1ECD4B">
            <wp:extent cx="5760720" cy="4335780"/>
            <wp:effectExtent l="0" t="0" r="0" b="7620"/>
            <wp:docPr id="152171662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35780"/>
                    </a:xfrm>
                    <a:prstGeom prst="rect">
                      <a:avLst/>
                    </a:prstGeom>
                    <a:noFill/>
                    <a:ln>
                      <a:noFill/>
                    </a:ln>
                  </pic:spPr>
                </pic:pic>
              </a:graphicData>
            </a:graphic>
          </wp:inline>
        </w:drawing>
      </w:r>
    </w:p>
    <w:p w14:paraId="1FF2C8F0" w14:textId="5347F601" w:rsidR="00E16C98" w:rsidRDefault="00E16C98" w:rsidP="005A1271">
      <w:pPr>
        <w:rPr>
          <w:sz w:val="28"/>
          <w:szCs w:val="28"/>
        </w:rPr>
      </w:pPr>
      <w:r>
        <w:rPr>
          <w:noProof/>
        </w:rPr>
        <w:lastRenderedPageBreak/>
        <w:drawing>
          <wp:inline distT="0" distB="0" distL="0" distR="0" wp14:anchorId="7495BACC" wp14:editId="6BC01E67">
            <wp:extent cx="5760720" cy="4328795"/>
            <wp:effectExtent l="0" t="0" r="0" b="0"/>
            <wp:docPr id="204507752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28795"/>
                    </a:xfrm>
                    <a:prstGeom prst="rect">
                      <a:avLst/>
                    </a:prstGeom>
                    <a:noFill/>
                    <a:ln>
                      <a:noFill/>
                    </a:ln>
                  </pic:spPr>
                </pic:pic>
              </a:graphicData>
            </a:graphic>
          </wp:inline>
        </w:drawing>
      </w:r>
    </w:p>
    <w:p w14:paraId="5AEEE8AA" w14:textId="35B3A501" w:rsidR="005A1271" w:rsidRPr="004521D5" w:rsidRDefault="00E16C98" w:rsidP="005A1271">
      <w:pPr>
        <w:rPr>
          <w:sz w:val="28"/>
          <w:szCs w:val="28"/>
        </w:rPr>
      </w:pPr>
      <w:r>
        <w:rPr>
          <w:noProof/>
        </w:rPr>
        <w:drawing>
          <wp:inline distT="0" distB="0" distL="0" distR="0" wp14:anchorId="69ACC2D7" wp14:editId="163CCDE6">
            <wp:extent cx="5760720" cy="4270375"/>
            <wp:effectExtent l="0" t="0" r="0" b="0"/>
            <wp:docPr id="41653851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270375"/>
                    </a:xfrm>
                    <a:prstGeom prst="rect">
                      <a:avLst/>
                    </a:prstGeom>
                    <a:noFill/>
                    <a:ln>
                      <a:noFill/>
                    </a:ln>
                  </pic:spPr>
                </pic:pic>
              </a:graphicData>
            </a:graphic>
          </wp:inline>
        </w:drawing>
      </w:r>
    </w:p>
    <w:p w14:paraId="1A609FB8" w14:textId="76710B8F" w:rsidR="005A1271" w:rsidRPr="0062273E" w:rsidRDefault="005A1271" w:rsidP="005A1271">
      <w:pPr>
        <w:rPr>
          <w:color w:val="0070C0"/>
          <w:sz w:val="28"/>
          <w:szCs w:val="28"/>
        </w:rPr>
      </w:pPr>
      <w:r w:rsidRPr="0062273E">
        <w:rPr>
          <w:b/>
          <w:bCs/>
          <w:sz w:val="32"/>
          <w:szCs w:val="32"/>
        </w:rPr>
        <w:lastRenderedPageBreak/>
        <w:t>7. Étape 4</w:t>
      </w:r>
      <w:r w:rsidR="0062273E">
        <w:rPr>
          <w:b/>
          <w:bCs/>
          <w:sz w:val="32"/>
          <w:szCs w:val="32"/>
        </w:rPr>
        <w:t xml:space="preserve"> </w:t>
      </w:r>
      <w:r w:rsidRPr="0062273E">
        <w:rPr>
          <w:b/>
          <w:bCs/>
          <w:sz w:val="32"/>
          <w:szCs w:val="32"/>
        </w:rPr>
        <w:t>:</w:t>
      </w:r>
      <w:r w:rsidRPr="0062273E">
        <w:rPr>
          <w:sz w:val="32"/>
          <w:szCs w:val="32"/>
        </w:rPr>
        <w:t xml:space="preserve"> </w:t>
      </w:r>
      <w:r w:rsidRPr="0062273E">
        <w:rPr>
          <w:color w:val="0070C0"/>
          <w:sz w:val="28"/>
          <w:szCs w:val="28"/>
        </w:rPr>
        <w:t>Création des Comptes Utilisateur, des Groupes et des Unités d'Organisation</w:t>
      </w:r>
    </w:p>
    <w:p w14:paraId="07DC2725" w14:textId="77777777" w:rsidR="005A1271" w:rsidRDefault="005A1271" w:rsidP="005A1271">
      <w:pPr>
        <w:rPr>
          <w:sz w:val="28"/>
          <w:szCs w:val="28"/>
        </w:rPr>
      </w:pPr>
      <w:r w:rsidRPr="004521D5">
        <w:rPr>
          <w:sz w:val="28"/>
          <w:szCs w:val="28"/>
        </w:rPr>
        <w:t>1. Créer des comptes utilisateurs pour les membres de la Mairie des Abymes.</w:t>
      </w:r>
    </w:p>
    <w:p w14:paraId="43859FBC" w14:textId="4D73E847" w:rsidR="00E16C98" w:rsidRPr="004521D5" w:rsidRDefault="00E16C98" w:rsidP="005A1271">
      <w:pPr>
        <w:rPr>
          <w:sz w:val="28"/>
          <w:szCs w:val="28"/>
        </w:rPr>
      </w:pPr>
      <w:r>
        <w:rPr>
          <w:noProof/>
        </w:rPr>
        <w:drawing>
          <wp:inline distT="0" distB="0" distL="0" distR="0" wp14:anchorId="37DA4F09" wp14:editId="2D0FE5AB">
            <wp:extent cx="5760720" cy="4330065"/>
            <wp:effectExtent l="0" t="0" r="0" b="0"/>
            <wp:docPr id="138629022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30065"/>
                    </a:xfrm>
                    <a:prstGeom prst="rect">
                      <a:avLst/>
                    </a:prstGeom>
                    <a:noFill/>
                    <a:ln>
                      <a:noFill/>
                    </a:ln>
                  </pic:spPr>
                </pic:pic>
              </a:graphicData>
            </a:graphic>
          </wp:inline>
        </w:drawing>
      </w:r>
    </w:p>
    <w:p w14:paraId="23D66CFE" w14:textId="77777777" w:rsidR="005A1271" w:rsidRPr="004521D5" w:rsidRDefault="005A1271" w:rsidP="005A1271">
      <w:pPr>
        <w:rPr>
          <w:sz w:val="28"/>
          <w:szCs w:val="28"/>
        </w:rPr>
      </w:pPr>
      <w:r w:rsidRPr="004521D5">
        <w:rPr>
          <w:sz w:val="28"/>
          <w:szCs w:val="28"/>
        </w:rPr>
        <w:t>2. Créer des groupes et des unités d'organisation pour organiser les utilisateurs.</w:t>
      </w:r>
    </w:p>
    <w:p w14:paraId="6406BDA7" w14:textId="77777777" w:rsidR="005A1271" w:rsidRPr="004521D5" w:rsidRDefault="005A1271" w:rsidP="005A1271">
      <w:pPr>
        <w:rPr>
          <w:sz w:val="28"/>
          <w:szCs w:val="28"/>
        </w:rPr>
      </w:pPr>
    </w:p>
    <w:p w14:paraId="71A6926C" w14:textId="1EE6E170" w:rsidR="005A1271" w:rsidRPr="0062273E" w:rsidRDefault="005A1271" w:rsidP="005A1271">
      <w:pPr>
        <w:rPr>
          <w:color w:val="0070C0"/>
          <w:sz w:val="28"/>
          <w:szCs w:val="28"/>
        </w:rPr>
      </w:pPr>
      <w:r w:rsidRPr="0062273E">
        <w:rPr>
          <w:b/>
          <w:bCs/>
          <w:sz w:val="32"/>
          <w:szCs w:val="32"/>
        </w:rPr>
        <w:t>8. Étape 5</w:t>
      </w:r>
      <w:r w:rsidR="0062273E" w:rsidRPr="0062273E">
        <w:rPr>
          <w:b/>
          <w:bCs/>
          <w:sz w:val="32"/>
          <w:szCs w:val="32"/>
        </w:rPr>
        <w:t xml:space="preserve"> </w:t>
      </w:r>
      <w:r w:rsidRPr="0062273E">
        <w:rPr>
          <w:b/>
          <w:bCs/>
          <w:sz w:val="32"/>
          <w:szCs w:val="32"/>
        </w:rPr>
        <w:t>:</w:t>
      </w:r>
      <w:r w:rsidRPr="0062273E">
        <w:rPr>
          <w:sz w:val="32"/>
          <w:szCs w:val="32"/>
        </w:rPr>
        <w:t xml:space="preserve"> </w:t>
      </w:r>
      <w:r w:rsidRPr="0062273E">
        <w:rPr>
          <w:color w:val="0070C0"/>
          <w:sz w:val="28"/>
          <w:szCs w:val="28"/>
        </w:rPr>
        <w:t>Intégration de Postes de Travail au Domaine</w:t>
      </w:r>
    </w:p>
    <w:p w14:paraId="1E4C2283" w14:textId="77777777" w:rsidR="005A1271" w:rsidRPr="004521D5" w:rsidRDefault="005A1271" w:rsidP="005A1271">
      <w:pPr>
        <w:rPr>
          <w:sz w:val="28"/>
          <w:szCs w:val="28"/>
        </w:rPr>
      </w:pPr>
      <w:r w:rsidRPr="004521D5">
        <w:rPr>
          <w:sz w:val="28"/>
          <w:szCs w:val="28"/>
        </w:rPr>
        <w:t>1. Intégrer les postes de travail "poste0" et "poste1" au domaine "ville-abymes.fr".</w:t>
      </w:r>
    </w:p>
    <w:p w14:paraId="69D4B701" w14:textId="1F17E253" w:rsidR="005A1271" w:rsidRPr="004521D5" w:rsidRDefault="00E16C98" w:rsidP="00E16C98">
      <w:pPr>
        <w:jc w:val="center"/>
        <w:rPr>
          <w:sz w:val="28"/>
          <w:szCs w:val="28"/>
        </w:rPr>
      </w:pPr>
      <w:r>
        <w:rPr>
          <w:noProof/>
        </w:rPr>
        <w:lastRenderedPageBreak/>
        <w:drawing>
          <wp:inline distT="0" distB="0" distL="0" distR="0" wp14:anchorId="3C6E825A" wp14:editId="57C5574D">
            <wp:extent cx="5181600" cy="3873634"/>
            <wp:effectExtent l="0" t="0" r="4445" b="0"/>
            <wp:docPr id="165875291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0" cy="3873634"/>
                    </a:xfrm>
                    <a:prstGeom prst="rect">
                      <a:avLst/>
                    </a:prstGeom>
                    <a:noFill/>
                    <a:ln>
                      <a:noFill/>
                    </a:ln>
                  </pic:spPr>
                </pic:pic>
              </a:graphicData>
            </a:graphic>
          </wp:inline>
        </w:drawing>
      </w:r>
    </w:p>
    <w:p w14:paraId="207DA324" w14:textId="239BD016" w:rsidR="005A1271" w:rsidRPr="004521D5" w:rsidRDefault="00E16C98" w:rsidP="00E16C98">
      <w:pPr>
        <w:jc w:val="center"/>
        <w:rPr>
          <w:sz w:val="28"/>
          <w:szCs w:val="28"/>
        </w:rPr>
      </w:pPr>
      <w:r>
        <w:rPr>
          <w:noProof/>
        </w:rPr>
        <w:drawing>
          <wp:inline distT="0" distB="0" distL="0" distR="0" wp14:anchorId="7BBEC515" wp14:editId="048D220D">
            <wp:extent cx="5250180" cy="3915644"/>
            <wp:effectExtent l="0" t="0" r="7620" b="8890"/>
            <wp:docPr id="93992856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5938" cy="3919938"/>
                    </a:xfrm>
                    <a:prstGeom prst="rect">
                      <a:avLst/>
                    </a:prstGeom>
                    <a:noFill/>
                    <a:ln>
                      <a:noFill/>
                    </a:ln>
                  </pic:spPr>
                </pic:pic>
              </a:graphicData>
            </a:graphic>
          </wp:inline>
        </w:drawing>
      </w:r>
    </w:p>
    <w:p w14:paraId="5B615B6B" w14:textId="77777777" w:rsidR="0062273E" w:rsidRDefault="0062273E" w:rsidP="005A1271">
      <w:pPr>
        <w:rPr>
          <w:sz w:val="28"/>
          <w:szCs w:val="28"/>
        </w:rPr>
      </w:pPr>
    </w:p>
    <w:p w14:paraId="04B6246E" w14:textId="40FD0963" w:rsidR="005A1271" w:rsidRPr="0062273E" w:rsidRDefault="005A1271" w:rsidP="005A1271">
      <w:pPr>
        <w:rPr>
          <w:color w:val="0070C0"/>
          <w:sz w:val="28"/>
          <w:szCs w:val="28"/>
        </w:rPr>
      </w:pPr>
      <w:r w:rsidRPr="0062273E">
        <w:rPr>
          <w:b/>
          <w:bCs/>
          <w:sz w:val="32"/>
          <w:szCs w:val="32"/>
        </w:rPr>
        <w:t>9. Étape 6</w:t>
      </w:r>
      <w:r w:rsidR="0062273E" w:rsidRPr="0062273E">
        <w:rPr>
          <w:b/>
          <w:bCs/>
          <w:sz w:val="32"/>
          <w:szCs w:val="32"/>
        </w:rPr>
        <w:t xml:space="preserve"> </w:t>
      </w:r>
      <w:r w:rsidRPr="0062273E">
        <w:rPr>
          <w:b/>
          <w:bCs/>
          <w:sz w:val="32"/>
          <w:szCs w:val="32"/>
        </w:rPr>
        <w:t>:</w:t>
      </w:r>
      <w:r w:rsidRPr="0062273E">
        <w:rPr>
          <w:sz w:val="32"/>
          <w:szCs w:val="32"/>
        </w:rPr>
        <w:t xml:space="preserve"> </w:t>
      </w:r>
      <w:r w:rsidRPr="0062273E">
        <w:rPr>
          <w:color w:val="0070C0"/>
          <w:sz w:val="28"/>
          <w:szCs w:val="28"/>
        </w:rPr>
        <w:t>Elaboration de Stratégies de Groupe (GPO)</w:t>
      </w:r>
    </w:p>
    <w:p w14:paraId="5AA03FB0" w14:textId="5A91FF3C" w:rsidR="005A1271" w:rsidRDefault="005A1271" w:rsidP="005A1271">
      <w:pPr>
        <w:rPr>
          <w:sz w:val="28"/>
          <w:szCs w:val="28"/>
        </w:rPr>
      </w:pPr>
      <w:r w:rsidRPr="004521D5">
        <w:rPr>
          <w:sz w:val="28"/>
          <w:szCs w:val="28"/>
        </w:rPr>
        <w:lastRenderedPageBreak/>
        <w:t>1. Paramétrer les GPO pour désactiver le pare-feu des postes de travail et l'accès au panneau de configuration.</w:t>
      </w:r>
      <w:r w:rsidR="00E8023D" w:rsidRPr="00E8023D">
        <w:rPr>
          <w:noProof/>
        </w:rPr>
        <w:t xml:space="preserve"> </w:t>
      </w:r>
      <w:r w:rsidR="00E8023D">
        <w:rPr>
          <w:noProof/>
        </w:rPr>
        <w:drawing>
          <wp:inline distT="0" distB="0" distL="0" distR="0" wp14:anchorId="116BF710" wp14:editId="75F1DC01">
            <wp:extent cx="5250180" cy="3919695"/>
            <wp:effectExtent l="0" t="0" r="7620" b="5080"/>
            <wp:docPr id="21169732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1344" cy="3920564"/>
                    </a:xfrm>
                    <a:prstGeom prst="rect">
                      <a:avLst/>
                    </a:prstGeom>
                    <a:noFill/>
                    <a:ln>
                      <a:noFill/>
                    </a:ln>
                  </pic:spPr>
                </pic:pic>
              </a:graphicData>
            </a:graphic>
          </wp:inline>
        </w:drawing>
      </w:r>
    </w:p>
    <w:p w14:paraId="366D4032" w14:textId="2F0C3C6C" w:rsidR="004D6DF3" w:rsidRDefault="008F0589" w:rsidP="00E8023D">
      <w:pPr>
        <w:rPr>
          <w:sz w:val="28"/>
          <w:szCs w:val="28"/>
        </w:rPr>
      </w:pPr>
      <w:r>
        <w:rPr>
          <w:noProof/>
          <w:sz w:val="28"/>
          <w:szCs w:val="28"/>
        </w:rPr>
        <w:drawing>
          <wp:inline distT="0" distB="0" distL="0" distR="0" wp14:anchorId="0376D06F" wp14:editId="183E0D06">
            <wp:extent cx="5302713" cy="3970020"/>
            <wp:effectExtent l="0" t="0" r="0" b="0"/>
            <wp:docPr id="134902665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26655" name="Image 1349026655"/>
                    <pic:cNvPicPr/>
                  </pic:nvPicPr>
                  <pic:blipFill>
                    <a:blip r:embed="rId23">
                      <a:extLst>
                        <a:ext uri="{28A0092B-C50C-407E-A947-70E740481C1C}">
                          <a14:useLocalDpi xmlns:a14="http://schemas.microsoft.com/office/drawing/2010/main" val="0"/>
                        </a:ext>
                      </a:extLst>
                    </a:blip>
                    <a:stretch>
                      <a:fillRect/>
                    </a:stretch>
                  </pic:blipFill>
                  <pic:spPr>
                    <a:xfrm>
                      <a:off x="0" y="0"/>
                      <a:ext cx="5312385" cy="3977261"/>
                    </a:xfrm>
                    <a:prstGeom prst="rect">
                      <a:avLst/>
                    </a:prstGeom>
                  </pic:spPr>
                </pic:pic>
              </a:graphicData>
            </a:graphic>
          </wp:inline>
        </w:drawing>
      </w:r>
    </w:p>
    <w:p w14:paraId="57295209" w14:textId="673D16F5" w:rsidR="00E8023D" w:rsidRDefault="00E8023D" w:rsidP="00E8023D">
      <w:pPr>
        <w:rPr>
          <w:sz w:val="28"/>
          <w:szCs w:val="28"/>
        </w:rPr>
      </w:pPr>
      <w:r>
        <w:rPr>
          <w:noProof/>
        </w:rPr>
        <w:lastRenderedPageBreak/>
        <w:drawing>
          <wp:inline distT="0" distB="0" distL="0" distR="0" wp14:anchorId="2DA6A03A" wp14:editId="718DE284">
            <wp:extent cx="5760720" cy="2749550"/>
            <wp:effectExtent l="0" t="0" r="0" b="0"/>
            <wp:docPr id="625307303" name="Image 4"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07303" name="Image 4" descr="Une image contenant texte, Appareils électroniques, capture d’écran, logiciel&#10;&#10;Description générée automatiquement"/>
                    <pic:cNvPicPr/>
                  </pic:nvPicPr>
                  <pic:blipFill rotWithShape="1">
                    <a:blip r:embed="rId24">
                      <a:extLst>
                        <a:ext uri="{28A0092B-C50C-407E-A947-70E740481C1C}">
                          <a14:useLocalDpi xmlns:a14="http://schemas.microsoft.com/office/drawing/2010/main" val="0"/>
                        </a:ext>
                      </a:extLst>
                    </a:blip>
                    <a:srcRect b="36404"/>
                    <a:stretch/>
                  </pic:blipFill>
                  <pic:spPr bwMode="auto">
                    <a:xfrm>
                      <a:off x="0" y="0"/>
                      <a:ext cx="5760720" cy="2749550"/>
                    </a:xfrm>
                    <a:prstGeom prst="rect">
                      <a:avLst/>
                    </a:prstGeom>
                    <a:ln>
                      <a:noFill/>
                    </a:ln>
                    <a:extLst>
                      <a:ext uri="{53640926-AAD7-44D8-BBD7-CCE9431645EC}">
                        <a14:shadowObscured xmlns:a14="http://schemas.microsoft.com/office/drawing/2010/main"/>
                      </a:ext>
                    </a:extLst>
                  </pic:spPr>
                </pic:pic>
              </a:graphicData>
            </a:graphic>
          </wp:inline>
        </w:drawing>
      </w:r>
    </w:p>
    <w:p w14:paraId="4335BF5B" w14:textId="35D3550A" w:rsidR="004D6DF3" w:rsidRDefault="004D6DF3" w:rsidP="008F0589">
      <w:pPr>
        <w:jc w:val="center"/>
        <w:rPr>
          <w:sz w:val="28"/>
          <w:szCs w:val="28"/>
        </w:rPr>
      </w:pPr>
    </w:p>
    <w:p w14:paraId="6374D63B" w14:textId="77777777" w:rsidR="00E8023D" w:rsidRPr="004521D5" w:rsidRDefault="00E8023D" w:rsidP="008F0589">
      <w:pPr>
        <w:jc w:val="center"/>
        <w:rPr>
          <w:sz w:val="28"/>
          <w:szCs w:val="28"/>
        </w:rPr>
      </w:pPr>
    </w:p>
    <w:p w14:paraId="50B837D3" w14:textId="77777777" w:rsidR="005A1271" w:rsidRPr="004521D5" w:rsidRDefault="005A1271" w:rsidP="005A1271">
      <w:pPr>
        <w:rPr>
          <w:sz w:val="28"/>
          <w:szCs w:val="28"/>
        </w:rPr>
      </w:pPr>
      <w:r w:rsidRPr="004521D5">
        <w:rPr>
          <w:sz w:val="28"/>
          <w:szCs w:val="28"/>
        </w:rPr>
        <w:t>2. Paramétrer les GPO pour gérer les profils itinérants et créer automatiquement des lecteurs réseaux en fonction des unités d'organisation.</w:t>
      </w:r>
    </w:p>
    <w:p w14:paraId="46428147" w14:textId="6D44A758" w:rsidR="005A1271" w:rsidRDefault="00977726" w:rsidP="005A1271">
      <w:pPr>
        <w:rPr>
          <w:sz w:val="28"/>
          <w:szCs w:val="28"/>
        </w:rPr>
      </w:pPr>
      <w:r>
        <w:rPr>
          <w:noProof/>
          <w:sz w:val="28"/>
          <w:szCs w:val="28"/>
        </w:rPr>
        <w:drawing>
          <wp:inline distT="0" distB="0" distL="0" distR="0" wp14:anchorId="7DE2B1D1" wp14:editId="3A626EE2">
            <wp:extent cx="5761355" cy="3328670"/>
            <wp:effectExtent l="0" t="0" r="0" b="5080"/>
            <wp:docPr id="8459077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3328670"/>
                    </a:xfrm>
                    <a:prstGeom prst="rect">
                      <a:avLst/>
                    </a:prstGeom>
                    <a:noFill/>
                  </pic:spPr>
                </pic:pic>
              </a:graphicData>
            </a:graphic>
          </wp:inline>
        </w:drawing>
      </w:r>
    </w:p>
    <w:p w14:paraId="3CE4743A" w14:textId="4D143C14" w:rsidR="00977726" w:rsidRPr="004521D5" w:rsidRDefault="00977726" w:rsidP="005A1271">
      <w:pPr>
        <w:rPr>
          <w:sz w:val="28"/>
          <w:szCs w:val="28"/>
        </w:rPr>
      </w:pPr>
      <w:r>
        <w:rPr>
          <w:noProof/>
          <w:sz w:val="28"/>
          <w:szCs w:val="28"/>
        </w:rPr>
        <w:lastRenderedPageBreak/>
        <w:drawing>
          <wp:inline distT="0" distB="0" distL="0" distR="0" wp14:anchorId="0663D9FF" wp14:editId="16441632">
            <wp:extent cx="3023870" cy="3444240"/>
            <wp:effectExtent l="0" t="0" r="5080" b="3810"/>
            <wp:docPr id="176070659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3870" cy="3444240"/>
                    </a:xfrm>
                    <a:prstGeom prst="rect">
                      <a:avLst/>
                    </a:prstGeom>
                    <a:noFill/>
                  </pic:spPr>
                </pic:pic>
              </a:graphicData>
            </a:graphic>
          </wp:inline>
        </w:drawing>
      </w:r>
    </w:p>
    <w:p w14:paraId="72E35CAF" w14:textId="77777777" w:rsidR="005A1271" w:rsidRPr="004521D5" w:rsidRDefault="005A1271" w:rsidP="005A1271">
      <w:pPr>
        <w:rPr>
          <w:sz w:val="28"/>
          <w:szCs w:val="28"/>
        </w:rPr>
      </w:pPr>
    </w:p>
    <w:p w14:paraId="17679260" w14:textId="445FB6E3" w:rsidR="005A1271" w:rsidRPr="004521D5" w:rsidRDefault="005A1271" w:rsidP="005A1271">
      <w:pPr>
        <w:rPr>
          <w:sz w:val="28"/>
          <w:szCs w:val="28"/>
        </w:rPr>
      </w:pPr>
      <w:r w:rsidRPr="0062273E">
        <w:rPr>
          <w:b/>
          <w:bCs/>
          <w:sz w:val="32"/>
          <w:szCs w:val="32"/>
        </w:rPr>
        <w:t>10. Étape 7</w:t>
      </w:r>
      <w:r w:rsidR="0062273E" w:rsidRPr="0062273E">
        <w:rPr>
          <w:b/>
          <w:bCs/>
          <w:sz w:val="32"/>
          <w:szCs w:val="32"/>
        </w:rPr>
        <w:t xml:space="preserve"> </w:t>
      </w:r>
      <w:r w:rsidRPr="0062273E">
        <w:rPr>
          <w:b/>
          <w:bCs/>
          <w:sz w:val="32"/>
          <w:szCs w:val="32"/>
        </w:rPr>
        <w:t>:</w:t>
      </w:r>
      <w:r w:rsidRPr="0062273E">
        <w:rPr>
          <w:sz w:val="32"/>
          <w:szCs w:val="32"/>
        </w:rPr>
        <w:t xml:space="preserve"> </w:t>
      </w:r>
      <w:r w:rsidRPr="0062273E">
        <w:rPr>
          <w:color w:val="0070C0"/>
          <w:sz w:val="28"/>
          <w:szCs w:val="28"/>
        </w:rPr>
        <w:t>Déploiement de Logiciels par GPO</w:t>
      </w:r>
    </w:p>
    <w:p w14:paraId="7B6724D8" w14:textId="77777777" w:rsidR="005A1271" w:rsidRDefault="005A1271" w:rsidP="005A1271">
      <w:pPr>
        <w:rPr>
          <w:sz w:val="28"/>
          <w:szCs w:val="28"/>
        </w:rPr>
      </w:pPr>
      <w:r w:rsidRPr="004521D5">
        <w:rPr>
          <w:sz w:val="28"/>
          <w:szCs w:val="28"/>
        </w:rPr>
        <w:t>1. Paramétrer une GPO pour déployer les logiciels "</w:t>
      </w:r>
      <w:proofErr w:type="spellStart"/>
      <w:r w:rsidRPr="004521D5">
        <w:rPr>
          <w:sz w:val="28"/>
          <w:szCs w:val="28"/>
        </w:rPr>
        <w:t>notepad</w:t>
      </w:r>
      <w:proofErr w:type="spellEnd"/>
      <w:r w:rsidRPr="004521D5">
        <w:rPr>
          <w:sz w:val="28"/>
          <w:szCs w:val="28"/>
        </w:rPr>
        <w:t>++v8.5.0.msi" et "firefox118.0.2.msi" sur les postes de travail.</w:t>
      </w:r>
    </w:p>
    <w:p w14:paraId="5A5A814C" w14:textId="0D51FEEF" w:rsidR="005B7DE9" w:rsidRPr="004521D5" w:rsidRDefault="005B7DE9" w:rsidP="005B7DE9">
      <w:pPr>
        <w:jc w:val="center"/>
        <w:rPr>
          <w:sz w:val="28"/>
          <w:szCs w:val="28"/>
        </w:rPr>
      </w:pPr>
      <w:r>
        <w:rPr>
          <w:noProof/>
          <w:sz w:val="28"/>
          <w:szCs w:val="28"/>
        </w:rPr>
        <w:lastRenderedPageBreak/>
        <w:drawing>
          <wp:inline distT="0" distB="0" distL="0" distR="0" wp14:anchorId="1DADDFBB" wp14:editId="518CA0C2">
            <wp:extent cx="5135636" cy="4131945"/>
            <wp:effectExtent l="0" t="0" r="8255" b="1905"/>
            <wp:docPr id="9566558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55816" name="Image 956655816"/>
                    <pic:cNvPicPr/>
                  </pic:nvPicPr>
                  <pic:blipFill>
                    <a:blip r:embed="rId27">
                      <a:extLst>
                        <a:ext uri="{28A0092B-C50C-407E-A947-70E740481C1C}">
                          <a14:useLocalDpi xmlns:a14="http://schemas.microsoft.com/office/drawing/2010/main" val="0"/>
                        </a:ext>
                      </a:extLst>
                    </a:blip>
                    <a:stretch>
                      <a:fillRect/>
                    </a:stretch>
                  </pic:blipFill>
                  <pic:spPr>
                    <a:xfrm>
                      <a:off x="0" y="0"/>
                      <a:ext cx="5141829" cy="4136927"/>
                    </a:xfrm>
                    <a:prstGeom prst="rect">
                      <a:avLst/>
                    </a:prstGeom>
                  </pic:spPr>
                </pic:pic>
              </a:graphicData>
            </a:graphic>
          </wp:inline>
        </w:drawing>
      </w:r>
    </w:p>
    <w:p w14:paraId="3EFD669C" w14:textId="35B02A26" w:rsidR="005A1271" w:rsidRPr="004521D5" w:rsidRDefault="005B7DE9" w:rsidP="005B7DE9">
      <w:pPr>
        <w:jc w:val="center"/>
        <w:rPr>
          <w:sz w:val="28"/>
          <w:szCs w:val="28"/>
        </w:rPr>
      </w:pPr>
      <w:r>
        <w:rPr>
          <w:noProof/>
          <w:sz w:val="28"/>
          <w:szCs w:val="28"/>
        </w:rPr>
        <w:drawing>
          <wp:inline distT="0" distB="0" distL="0" distR="0" wp14:anchorId="424DC4BA" wp14:editId="059DFC78">
            <wp:extent cx="5096569" cy="4093210"/>
            <wp:effectExtent l="0" t="0" r="8890" b="2540"/>
            <wp:docPr id="2893276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27664" name="Image 289327664"/>
                    <pic:cNvPicPr/>
                  </pic:nvPicPr>
                  <pic:blipFill>
                    <a:blip r:embed="rId28">
                      <a:extLst>
                        <a:ext uri="{28A0092B-C50C-407E-A947-70E740481C1C}">
                          <a14:useLocalDpi xmlns:a14="http://schemas.microsoft.com/office/drawing/2010/main" val="0"/>
                        </a:ext>
                      </a:extLst>
                    </a:blip>
                    <a:stretch>
                      <a:fillRect/>
                    </a:stretch>
                  </pic:blipFill>
                  <pic:spPr>
                    <a:xfrm>
                      <a:off x="0" y="0"/>
                      <a:ext cx="5105405" cy="4100307"/>
                    </a:xfrm>
                    <a:prstGeom prst="rect">
                      <a:avLst/>
                    </a:prstGeom>
                  </pic:spPr>
                </pic:pic>
              </a:graphicData>
            </a:graphic>
          </wp:inline>
        </w:drawing>
      </w:r>
    </w:p>
    <w:p w14:paraId="788DB943" w14:textId="77777777" w:rsidR="005A1271" w:rsidRPr="004521D5" w:rsidRDefault="005A1271" w:rsidP="005A1271">
      <w:pPr>
        <w:rPr>
          <w:sz w:val="28"/>
          <w:szCs w:val="28"/>
        </w:rPr>
      </w:pPr>
    </w:p>
    <w:p w14:paraId="70093C18" w14:textId="0DABDC95" w:rsidR="005A1271" w:rsidRPr="004521D5" w:rsidRDefault="005A1271" w:rsidP="005A1271">
      <w:pPr>
        <w:rPr>
          <w:sz w:val="28"/>
          <w:szCs w:val="28"/>
        </w:rPr>
      </w:pPr>
      <w:r w:rsidRPr="004521D5">
        <w:rPr>
          <w:sz w:val="28"/>
          <w:szCs w:val="28"/>
        </w:rPr>
        <w:lastRenderedPageBreak/>
        <w:t>11. Étape 8</w:t>
      </w:r>
      <w:r w:rsidR="0062273E">
        <w:rPr>
          <w:sz w:val="28"/>
          <w:szCs w:val="28"/>
        </w:rPr>
        <w:t xml:space="preserve"> </w:t>
      </w:r>
      <w:r w:rsidRPr="004521D5">
        <w:rPr>
          <w:sz w:val="28"/>
          <w:szCs w:val="28"/>
        </w:rPr>
        <w:t>: Réalisation de Profils Itinérants</w:t>
      </w:r>
    </w:p>
    <w:p w14:paraId="2D534F31" w14:textId="77777777" w:rsidR="005A1271" w:rsidRDefault="005A1271" w:rsidP="005A1271">
      <w:pPr>
        <w:rPr>
          <w:sz w:val="28"/>
          <w:szCs w:val="28"/>
        </w:rPr>
      </w:pPr>
      <w:r w:rsidRPr="004521D5">
        <w:rPr>
          <w:sz w:val="28"/>
          <w:szCs w:val="28"/>
        </w:rPr>
        <w:t xml:space="preserve">1. Créer des profils itinérants pour M. Laurent et M. </w:t>
      </w:r>
      <w:proofErr w:type="spellStart"/>
      <w:r w:rsidRPr="004521D5">
        <w:rPr>
          <w:sz w:val="28"/>
          <w:szCs w:val="28"/>
        </w:rPr>
        <w:t>Duvent</w:t>
      </w:r>
      <w:proofErr w:type="spellEnd"/>
      <w:r w:rsidRPr="004521D5">
        <w:rPr>
          <w:sz w:val="28"/>
          <w:szCs w:val="28"/>
        </w:rPr>
        <w:t>.</w:t>
      </w:r>
    </w:p>
    <w:p w14:paraId="496B28BF" w14:textId="2F071250" w:rsidR="00977726" w:rsidRDefault="00977726" w:rsidP="005A1271">
      <w:pPr>
        <w:rPr>
          <w:sz w:val="28"/>
          <w:szCs w:val="28"/>
        </w:rPr>
      </w:pPr>
      <w:r>
        <w:rPr>
          <w:noProof/>
        </w:rPr>
        <w:drawing>
          <wp:inline distT="0" distB="0" distL="0" distR="0" wp14:anchorId="3D564242" wp14:editId="163E465F">
            <wp:extent cx="5760720" cy="2732405"/>
            <wp:effectExtent l="0" t="0" r="0" b="0"/>
            <wp:docPr id="1870055948" name="Image 17"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55948" name="Image 17" descr="Une image contenant texte, capture d’écran, logiciel, nombre&#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5760720" cy="2732405"/>
                    </a:xfrm>
                    <a:prstGeom prst="rect">
                      <a:avLst/>
                    </a:prstGeom>
                  </pic:spPr>
                </pic:pic>
              </a:graphicData>
            </a:graphic>
          </wp:inline>
        </w:drawing>
      </w:r>
    </w:p>
    <w:p w14:paraId="3083C2CD" w14:textId="49D4F682" w:rsidR="00977726" w:rsidRDefault="00977726" w:rsidP="005A1271">
      <w:pPr>
        <w:rPr>
          <w:sz w:val="28"/>
          <w:szCs w:val="28"/>
        </w:rPr>
      </w:pPr>
      <w:r>
        <w:rPr>
          <w:noProof/>
        </w:rPr>
        <w:drawing>
          <wp:inline distT="0" distB="0" distL="0" distR="0" wp14:anchorId="0A01B05F" wp14:editId="0EC7ED2B">
            <wp:extent cx="5760720" cy="3348355"/>
            <wp:effectExtent l="0" t="0" r="0" b="4445"/>
            <wp:docPr id="481624807" name="Image 18"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24807" name="Image 18" descr="Une image contenant texte, capture d’écran, logiciel, nombr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5760720" cy="3348355"/>
                    </a:xfrm>
                    <a:prstGeom prst="rect">
                      <a:avLst/>
                    </a:prstGeom>
                  </pic:spPr>
                </pic:pic>
              </a:graphicData>
            </a:graphic>
          </wp:inline>
        </w:drawing>
      </w:r>
    </w:p>
    <w:p w14:paraId="1ECBF9DD" w14:textId="123D5872" w:rsidR="00977726" w:rsidRDefault="00977726" w:rsidP="005A1271">
      <w:pPr>
        <w:rPr>
          <w:sz w:val="28"/>
          <w:szCs w:val="28"/>
        </w:rPr>
      </w:pPr>
      <w:r>
        <w:rPr>
          <w:noProof/>
        </w:rPr>
        <w:lastRenderedPageBreak/>
        <w:drawing>
          <wp:inline distT="0" distB="0" distL="0" distR="0" wp14:anchorId="5676D9FD" wp14:editId="19DD5974">
            <wp:extent cx="5760720" cy="3900170"/>
            <wp:effectExtent l="0" t="0" r="0" b="5080"/>
            <wp:docPr id="1195149684" name="Image 19"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49684" name="Image 19" descr="Une image contenant texte, capture d’écran, nombre, Polic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5760720" cy="3900170"/>
                    </a:xfrm>
                    <a:prstGeom prst="rect">
                      <a:avLst/>
                    </a:prstGeom>
                  </pic:spPr>
                </pic:pic>
              </a:graphicData>
            </a:graphic>
          </wp:inline>
        </w:drawing>
      </w:r>
    </w:p>
    <w:p w14:paraId="27391046" w14:textId="51E397B1" w:rsidR="00977726" w:rsidRPr="004521D5" w:rsidRDefault="00977726" w:rsidP="005A1271">
      <w:pPr>
        <w:rPr>
          <w:sz w:val="28"/>
          <w:szCs w:val="28"/>
        </w:rPr>
      </w:pPr>
    </w:p>
    <w:p w14:paraId="7011E8FC" w14:textId="77777777" w:rsidR="005A1271" w:rsidRPr="004521D5" w:rsidRDefault="005A1271" w:rsidP="005A1271">
      <w:pPr>
        <w:rPr>
          <w:sz w:val="28"/>
          <w:szCs w:val="28"/>
        </w:rPr>
      </w:pPr>
      <w:r w:rsidRPr="004521D5">
        <w:rPr>
          <w:sz w:val="28"/>
          <w:szCs w:val="28"/>
        </w:rPr>
        <w:t>2. Limiter la taille des profils à 5 Go via une GPO.</w:t>
      </w:r>
    </w:p>
    <w:p w14:paraId="2F248FC5" w14:textId="0C96FDAF" w:rsidR="005A1271" w:rsidRDefault="00977726" w:rsidP="005A1271">
      <w:pPr>
        <w:rPr>
          <w:sz w:val="28"/>
          <w:szCs w:val="28"/>
        </w:rPr>
      </w:pPr>
      <w:r>
        <w:rPr>
          <w:noProof/>
        </w:rPr>
        <w:drawing>
          <wp:inline distT="0" distB="0" distL="0" distR="0" wp14:anchorId="178EE736" wp14:editId="4210F1D0">
            <wp:extent cx="5760720" cy="4091305"/>
            <wp:effectExtent l="0" t="0" r="0" b="4445"/>
            <wp:docPr id="715242121" name="Image 2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42121" name="Image 21" descr="Une image contenant texte, Appareils électroniques, capture d’écran, logiciel&#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5760720" cy="4091305"/>
                    </a:xfrm>
                    <a:prstGeom prst="rect">
                      <a:avLst/>
                    </a:prstGeom>
                  </pic:spPr>
                </pic:pic>
              </a:graphicData>
            </a:graphic>
          </wp:inline>
        </w:drawing>
      </w:r>
    </w:p>
    <w:p w14:paraId="06511F2F" w14:textId="71260B96" w:rsidR="00977726" w:rsidRPr="004521D5" w:rsidRDefault="00977726" w:rsidP="005A1271">
      <w:pPr>
        <w:rPr>
          <w:sz w:val="28"/>
          <w:szCs w:val="28"/>
        </w:rPr>
      </w:pPr>
      <w:r>
        <w:rPr>
          <w:noProof/>
        </w:rPr>
        <w:lastRenderedPageBreak/>
        <w:drawing>
          <wp:inline distT="0" distB="0" distL="0" distR="0" wp14:anchorId="5B977E90" wp14:editId="5DDF4AEE">
            <wp:extent cx="5227773" cy="4839119"/>
            <wp:effectExtent l="0" t="0" r="0" b="0"/>
            <wp:docPr id="1541911788" name="Image 2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11788" name="Image 22" descr="Une image contenant texte, capture d’écran, Police, nombre&#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5227773" cy="4839119"/>
                    </a:xfrm>
                    <a:prstGeom prst="rect">
                      <a:avLst/>
                    </a:prstGeom>
                  </pic:spPr>
                </pic:pic>
              </a:graphicData>
            </a:graphic>
          </wp:inline>
        </w:drawing>
      </w:r>
    </w:p>
    <w:p w14:paraId="354E920C" w14:textId="10A5AA11" w:rsidR="004065AD" w:rsidRPr="004521D5" w:rsidRDefault="004065AD" w:rsidP="005A1271">
      <w:pPr>
        <w:rPr>
          <w:sz w:val="28"/>
          <w:szCs w:val="28"/>
        </w:rPr>
      </w:pPr>
    </w:p>
    <w:sectPr w:rsidR="004065AD" w:rsidRPr="004521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271"/>
    <w:rsid w:val="00101A92"/>
    <w:rsid w:val="004065AD"/>
    <w:rsid w:val="004521D5"/>
    <w:rsid w:val="00482662"/>
    <w:rsid w:val="004D6DF3"/>
    <w:rsid w:val="004F7E98"/>
    <w:rsid w:val="005A1271"/>
    <w:rsid w:val="005B7DE9"/>
    <w:rsid w:val="0062273E"/>
    <w:rsid w:val="00727436"/>
    <w:rsid w:val="0084680B"/>
    <w:rsid w:val="008F0589"/>
    <w:rsid w:val="00977726"/>
    <w:rsid w:val="00A7010F"/>
    <w:rsid w:val="00B43F09"/>
    <w:rsid w:val="00DB7A91"/>
    <w:rsid w:val="00E16C98"/>
    <w:rsid w:val="00E8023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4122B"/>
  <w15:chartTrackingRefBased/>
  <w15:docId w15:val="{CCAE2A28-E515-4568-A5D4-1808F3B3F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A12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rsid w:val="005A1271"/>
    <w:pPr>
      <w:spacing w:before="360" w:after="360"/>
    </w:pPr>
    <w:rPr>
      <w:rFonts w:cstheme="minorHAnsi"/>
      <w:b/>
      <w:bCs/>
      <w:caps/>
      <w:u w:val="single"/>
    </w:rPr>
  </w:style>
  <w:style w:type="paragraph" w:styleId="TM2">
    <w:name w:val="toc 2"/>
    <w:basedOn w:val="Normal"/>
    <w:next w:val="Normal"/>
    <w:autoRedefine/>
    <w:uiPriority w:val="39"/>
    <w:unhideWhenUsed/>
    <w:rsid w:val="005A1271"/>
    <w:pPr>
      <w:spacing w:after="0"/>
    </w:pPr>
    <w:rPr>
      <w:rFonts w:cstheme="minorHAnsi"/>
      <w:b/>
      <w:bCs/>
      <w:smallCaps/>
    </w:rPr>
  </w:style>
  <w:style w:type="paragraph" w:styleId="TM3">
    <w:name w:val="toc 3"/>
    <w:basedOn w:val="Normal"/>
    <w:next w:val="Normal"/>
    <w:autoRedefine/>
    <w:uiPriority w:val="39"/>
    <w:unhideWhenUsed/>
    <w:rsid w:val="005A1271"/>
    <w:pPr>
      <w:spacing w:after="0"/>
    </w:pPr>
    <w:rPr>
      <w:rFonts w:cstheme="minorHAnsi"/>
      <w:smallCaps/>
    </w:rPr>
  </w:style>
  <w:style w:type="paragraph" w:styleId="TM4">
    <w:name w:val="toc 4"/>
    <w:basedOn w:val="Normal"/>
    <w:next w:val="Normal"/>
    <w:autoRedefine/>
    <w:uiPriority w:val="39"/>
    <w:unhideWhenUsed/>
    <w:rsid w:val="005A1271"/>
    <w:pPr>
      <w:spacing w:after="0"/>
    </w:pPr>
    <w:rPr>
      <w:rFonts w:cstheme="minorHAnsi"/>
    </w:rPr>
  </w:style>
  <w:style w:type="paragraph" w:styleId="TM5">
    <w:name w:val="toc 5"/>
    <w:basedOn w:val="Normal"/>
    <w:next w:val="Normal"/>
    <w:autoRedefine/>
    <w:uiPriority w:val="39"/>
    <w:unhideWhenUsed/>
    <w:rsid w:val="005A1271"/>
    <w:pPr>
      <w:spacing w:after="0"/>
    </w:pPr>
    <w:rPr>
      <w:rFonts w:cstheme="minorHAnsi"/>
    </w:rPr>
  </w:style>
  <w:style w:type="paragraph" w:styleId="TM6">
    <w:name w:val="toc 6"/>
    <w:basedOn w:val="Normal"/>
    <w:next w:val="Normal"/>
    <w:autoRedefine/>
    <w:uiPriority w:val="39"/>
    <w:unhideWhenUsed/>
    <w:rsid w:val="005A1271"/>
    <w:pPr>
      <w:spacing w:after="0"/>
    </w:pPr>
    <w:rPr>
      <w:rFonts w:cstheme="minorHAnsi"/>
    </w:rPr>
  </w:style>
  <w:style w:type="paragraph" w:styleId="TM7">
    <w:name w:val="toc 7"/>
    <w:basedOn w:val="Normal"/>
    <w:next w:val="Normal"/>
    <w:autoRedefine/>
    <w:uiPriority w:val="39"/>
    <w:unhideWhenUsed/>
    <w:rsid w:val="005A1271"/>
    <w:pPr>
      <w:spacing w:after="0"/>
    </w:pPr>
    <w:rPr>
      <w:rFonts w:cstheme="minorHAnsi"/>
    </w:rPr>
  </w:style>
  <w:style w:type="paragraph" w:styleId="TM8">
    <w:name w:val="toc 8"/>
    <w:basedOn w:val="Normal"/>
    <w:next w:val="Normal"/>
    <w:autoRedefine/>
    <w:uiPriority w:val="39"/>
    <w:unhideWhenUsed/>
    <w:rsid w:val="005A1271"/>
    <w:pPr>
      <w:spacing w:after="0"/>
    </w:pPr>
    <w:rPr>
      <w:rFonts w:cstheme="minorHAnsi"/>
    </w:rPr>
  </w:style>
  <w:style w:type="paragraph" w:styleId="TM9">
    <w:name w:val="toc 9"/>
    <w:basedOn w:val="Normal"/>
    <w:next w:val="Normal"/>
    <w:autoRedefine/>
    <w:uiPriority w:val="39"/>
    <w:unhideWhenUsed/>
    <w:rsid w:val="005A1271"/>
    <w:pPr>
      <w:spacing w:after="0"/>
    </w:pPr>
    <w:rPr>
      <w:rFonts w:cstheme="minorHAnsi"/>
    </w:rPr>
  </w:style>
  <w:style w:type="character" w:customStyle="1" w:styleId="Titre1Car">
    <w:name w:val="Titre 1 Car"/>
    <w:basedOn w:val="Policepardfaut"/>
    <w:link w:val="Titre1"/>
    <w:uiPriority w:val="9"/>
    <w:rsid w:val="005A1271"/>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5A1271"/>
    <w:pPr>
      <w:outlineLvl w:val="9"/>
    </w:pPr>
    <w:rPr>
      <w:kern w:val="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DEE71-680D-4C61-B723-D1B30EA5C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591</Words>
  <Characters>3256</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Blondeau</dc:creator>
  <cp:keywords/>
  <dc:description/>
  <cp:lastModifiedBy>Joan Blondeau</cp:lastModifiedBy>
  <cp:revision>4</cp:revision>
  <dcterms:created xsi:type="dcterms:W3CDTF">2023-12-11T12:57:00Z</dcterms:created>
  <dcterms:modified xsi:type="dcterms:W3CDTF">2023-12-11T13:20:00Z</dcterms:modified>
</cp:coreProperties>
</file>